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C96" w:rsidRPr="0005037D" w:rsidRDefault="008D4C96" w:rsidP="008D4C96">
      <w:pPr>
        <w:autoSpaceDE w:val="0"/>
        <w:autoSpaceDN w:val="0"/>
        <w:adjustRightInd w:val="0"/>
        <w:jc w:val="center"/>
        <w:rPr>
          <w:rFonts w:ascii="Arial" w:hAnsi="Arial" w:cs="Arial"/>
          <w:color w:val="000000"/>
          <w:sz w:val="35"/>
          <w:szCs w:val="35"/>
        </w:rPr>
      </w:pPr>
      <w:r>
        <w:rPr>
          <w:rFonts w:ascii="Arial" w:hAnsi="Arial" w:cs="Arial"/>
          <w:color w:val="000000"/>
          <w:sz w:val="35"/>
          <w:szCs w:val="35"/>
        </w:rPr>
        <w:t>EDITAL DE LICITAÇÃO Nº 002-2016</w:t>
      </w:r>
    </w:p>
    <w:p w:rsidR="008D4C96" w:rsidRPr="0005037D" w:rsidRDefault="008D4C96" w:rsidP="008D4C96">
      <w:pPr>
        <w:autoSpaceDE w:val="0"/>
        <w:autoSpaceDN w:val="0"/>
        <w:adjustRightInd w:val="0"/>
        <w:jc w:val="both"/>
        <w:rPr>
          <w:rFonts w:ascii="Arial" w:hAnsi="Arial" w:cs="Arial"/>
          <w:color w:val="000000"/>
          <w:sz w:val="35"/>
          <w:szCs w:val="35"/>
        </w:rPr>
      </w:pPr>
    </w:p>
    <w:p w:rsidR="008D4C96" w:rsidRPr="0005037D" w:rsidRDefault="008D4C96" w:rsidP="008D4C96">
      <w:pPr>
        <w:autoSpaceDE w:val="0"/>
        <w:autoSpaceDN w:val="0"/>
        <w:adjustRightInd w:val="0"/>
        <w:jc w:val="both"/>
        <w:rPr>
          <w:rFonts w:ascii="Arial" w:hAnsi="Arial" w:cs="Arial"/>
          <w:color w:val="000000"/>
          <w:sz w:val="35"/>
          <w:szCs w:val="35"/>
        </w:rPr>
      </w:pPr>
      <w:r w:rsidRPr="0005037D">
        <w:rPr>
          <w:rFonts w:ascii="Arial" w:hAnsi="Arial" w:cs="Arial"/>
          <w:color w:val="000000"/>
          <w:sz w:val="35"/>
          <w:szCs w:val="35"/>
        </w:rPr>
        <w:t>Modalidade: TOMADA DE PREÇO</w:t>
      </w: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 xml:space="preserve">A Prefeitura do Município de Santo Antônio das Missões-RS, torna </w:t>
      </w:r>
      <w:r>
        <w:rPr>
          <w:rFonts w:ascii="Arial" w:hAnsi="Arial" w:cs="Arial"/>
          <w:color w:val="000000"/>
          <w:sz w:val="25"/>
          <w:szCs w:val="25"/>
        </w:rPr>
        <w:t xml:space="preserve">público que fará realizar, </w:t>
      </w:r>
      <w:r w:rsidRPr="000A73D4">
        <w:rPr>
          <w:rFonts w:ascii="Arial" w:hAnsi="Arial" w:cs="Arial"/>
          <w:b/>
          <w:sz w:val="25"/>
          <w:szCs w:val="25"/>
        </w:rPr>
        <w:t xml:space="preserve">aos </w:t>
      </w:r>
      <w:r w:rsidR="000A73D4" w:rsidRPr="000A73D4">
        <w:rPr>
          <w:rFonts w:ascii="Arial" w:hAnsi="Arial" w:cs="Arial"/>
          <w:b/>
          <w:sz w:val="25"/>
          <w:szCs w:val="25"/>
        </w:rPr>
        <w:t>13</w:t>
      </w:r>
      <w:r w:rsidRPr="000A73D4">
        <w:rPr>
          <w:rFonts w:ascii="Arial" w:hAnsi="Arial" w:cs="Arial"/>
          <w:b/>
          <w:sz w:val="25"/>
          <w:szCs w:val="25"/>
          <w:u w:val="single"/>
        </w:rPr>
        <w:t xml:space="preserve"> dias do mês de </w:t>
      </w:r>
      <w:r w:rsidR="000A73D4" w:rsidRPr="000A73D4">
        <w:rPr>
          <w:rFonts w:ascii="Arial" w:hAnsi="Arial" w:cs="Arial"/>
          <w:b/>
          <w:sz w:val="25"/>
          <w:szCs w:val="25"/>
          <w:u w:val="single"/>
        </w:rPr>
        <w:t>setembro</w:t>
      </w:r>
      <w:r w:rsidRPr="000A73D4">
        <w:rPr>
          <w:rFonts w:ascii="Arial" w:hAnsi="Arial" w:cs="Arial"/>
          <w:b/>
          <w:sz w:val="25"/>
          <w:szCs w:val="25"/>
          <w:u w:val="single"/>
        </w:rPr>
        <w:t xml:space="preserve"> do ano de 2016</w:t>
      </w:r>
      <w:r w:rsidRPr="0005037D">
        <w:rPr>
          <w:rFonts w:ascii="Arial" w:hAnsi="Arial" w:cs="Arial"/>
          <w:color w:val="000000"/>
          <w:sz w:val="25"/>
          <w:szCs w:val="25"/>
        </w:rPr>
        <w:t>, Licitação na modalidade de Tomada de Preços para contratação de empresa nacional, especializada na execução dos serviços descritos no Item 1 do presente Edital, com fornecimento de mão-de-obra e equipamentos. Esta Licitação processar-se-á nos termos deste Edital e em conformidade com as disposições da Lei nº 8.666/93, de 21 de junho de 1.993.</w:t>
      </w: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1 - DO OBJETO</w:t>
      </w:r>
    </w:p>
    <w:p w:rsidR="008D4C96" w:rsidRPr="0005037D" w:rsidRDefault="008D4C96" w:rsidP="008D4C96">
      <w:pPr>
        <w:autoSpaceDE w:val="0"/>
        <w:autoSpaceDN w:val="0"/>
        <w:adjustRightInd w:val="0"/>
        <w:jc w:val="both"/>
        <w:rPr>
          <w:rFonts w:ascii="Arial" w:hAnsi="Arial" w:cs="Arial"/>
          <w:b/>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 xml:space="preserve">Constitui objeto do presente contrato a execução dos serviços especializados para coleta, transporte e destinação final de resíduos domiciliares e comerciais produzidos na cidade de Santo Antônio das Missões-RS, conforme especificações no </w:t>
      </w:r>
      <w:r w:rsidR="00F42302">
        <w:rPr>
          <w:rFonts w:ascii="Arial" w:hAnsi="Arial" w:cs="Arial"/>
          <w:color w:val="000000"/>
          <w:sz w:val="25"/>
          <w:szCs w:val="25"/>
        </w:rPr>
        <w:t>Projeto Básico</w:t>
      </w:r>
      <w:bookmarkStart w:id="0" w:name="_GoBack"/>
      <w:bookmarkEnd w:id="0"/>
      <w:r w:rsidRPr="0005037D">
        <w:rPr>
          <w:rFonts w:ascii="Arial" w:hAnsi="Arial" w:cs="Arial"/>
          <w:color w:val="000000"/>
          <w:sz w:val="25"/>
          <w:szCs w:val="25"/>
        </w:rPr>
        <w:t>, anexo a este Edital.</w:t>
      </w: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2 - DO CADERNO DE LICITAÇÃO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2.1 - O Edital de Licitação deverá ser adquirido na Prefeitura Municipal de Santo Antônio das Missões, setor de compras, sito a Av. Prefeito José Nunes de Abreu nº 6.000.</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2.2 - Fazem parte integrante deste Edital os seguintes elementos:</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Anexo I - Projeto Básico contendo Especificações Técnicas;</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Anexo II - Minuta do Contrato;</w:t>
      </w:r>
    </w:p>
    <w:p w:rsidR="008D4C96"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Anexo III - Impresso Oficial Proposta;</w:t>
      </w:r>
    </w:p>
    <w:p w:rsidR="002A7E59" w:rsidRDefault="002A7E59" w:rsidP="002A7E59">
      <w:pPr>
        <w:autoSpaceDE w:val="0"/>
        <w:autoSpaceDN w:val="0"/>
        <w:adjustRightInd w:val="0"/>
        <w:jc w:val="both"/>
        <w:rPr>
          <w:rFonts w:ascii="Arial" w:hAnsi="Arial" w:cs="Arial"/>
          <w:b/>
        </w:rPr>
      </w:pPr>
      <w:r w:rsidRPr="002A7E59">
        <w:rPr>
          <w:rFonts w:ascii="Arial" w:hAnsi="Arial" w:cs="Arial"/>
          <w:b/>
        </w:rPr>
        <w:t>Anexo IV – Planilha de Custo</w:t>
      </w:r>
      <w:r w:rsidR="00836709">
        <w:rPr>
          <w:rFonts w:ascii="Arial" w:hAnsi="Arial" w:cs="Arial"/>
          <w:b/>
        </w:rPr>
        <w:t>;</w:t>
      </w:r>
    </w:p>
    <w:p w:rsidR="00836709" w:rsidRPr="002A7E59" w:rsidRDefault="00836709" w:rsidP="002A7E59">
      <w:pPr>
        <w:autoSpaceDE w:val="0"/>
        <w:autoSpaceDN w:val="0"/>
        <w:adjustRightInd w:val="0"/>
        <w:jc w:val="both"/>
        <w:rPr>
          <w:rFonts w:ascii="Arial" w:hAnsi="Arial" w:cs="Arial"/>
          <w:b/>
        </w:rPr>
      </w:pPr>
      <w:r>
        <w:rPr>
          <w:rFonts w:ascii="Arial" w:hAnsi="Arial" w:cs="Arial"/>
          <w:b/>
        </w:rPr>
        <w:t>Anexo V – Mapa Urbano da Cidade de Santo Antônio das Missões-RS.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3 - CONDIÇÕES DE PARTICIPAÇÃO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3.1 - Somente poderão participar desta Licitação as empresas nacionais, adquirentes do Edital, e que satisfaçam todas as exigências contidas no corpo do instrumento convocatório, em seus anexos e na legislação que rege a matéria.</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3.2 – Não poderá participar da presente Concorrência a empresa:</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3.2.1 – tiver sido declarada inidônea por ato do Poder Público;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lastRenderedPageBreak/>
        <w:t>3.2.2 - estiver sob processo de falência ou concordada;</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3.2.3 - encontrar-se impedida de licitar, contratar, transacionar com a Administração Pública ou qualquer dos seus órgãos;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3.2.4 - Consórcio de empresas, sob nenhuma forma;</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3.2.5 - tenha como dirigente, gerente, acionista, responsável técnico ou subcontratado o autor do projeto, ou ainda, servidor ou dirigente de órgão ou entidade contratante ou responsável pela Licitação.</w:t>
      </w: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4 - PROCEDIMENTO DA LICITAÇÃO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 xml:space="preserve">4.1 - As proponentes  deverão apresentar a Proposta Financeira até as 9:00 horas do </w:t>
      </w:r>
      <w:r w:rsidRPr="00B04F97">
        <w:rPr>
          <w:rFonts w:ascii="Arial" w:hAnsi="Arial" w:cs="Arial"/>
          <w:b/>
          <w:color w:val="000000"/>
          <w:sz w:val="25"/>
          <w:szCs w:val="25"/>
          <w:u w:val="single"/>
        </w:rPr>
        <w:t xml:space="preserve">dia </w:t>
      </w:r>
      <w:r w:rsidR="000A73D4">
        <w:rPr>
          <w:rFonts w:ascii="Arial" w:hAnsi="Arial" w:cs="Arial"/>
          <w:b/>
          <w:color w:val="000000"/>
          <w:sz w:val="25"/>
          <w:szCs w:val="25"/>
          <w:u w:val="single"/>
        </w:rPr>
        <w:t xml:space="preserve">13 </w:t>
      </w:r>
      <w:r>
        <w:rPr>
          <w:rFonts w:ascii="Arial" w:hAnsi="Arial" w:cs="Arial"/>
          <w:b/>
          <w:color w:val="000000"/>
          <w:sz w:val="25"/>
          <w:szCs w:val="25"/>
          <w:u w:val="single"/>
        </w:rPr>
        <w:t>d</w:t>
      </w:r>
      <w:r w:rsidRPr="00B04F97">
        <w:rPr>
          <w:rFonts w:ascii="Arial" w:hAnsi="Arial" w:cs="Arial"/>
          <w:b/>
          <w:color w:val="000000"/>
          <w:sz w:val="25"/>
          <w:szCs w:val="25"/>
          <w:u w:val="single"/>
        </w:rPr>
        <w:t xml:space="preserve">e </w:t>
      </w:r>
      <w:r w:rsidR="000A73D4">
        <w:rPr>
          <w:rFonts w:ascii="Arial" w:hAnsi="Arial" w:cs="Arial"/>
          <w:b/>
          <w:color w:val="000000"/>
          <w:sz w:val="25"/>
          <w:szCs w:val="25"/>
          <w:u w:val="single"/>
        </w:rPr>
        <w:t>setembro</w:t>
      </w:r>
      <w:r>
        <w:rPr>
          <w:rFonts w:ascii="Arial" w:hAnsi="Arial" w:cs="Arial"/>
          <w:b/>
          <w:color w:val="000000"/>
          <w:sz w:val="25"/>
          <w:szCs w:val="25"/>
          <w:u w:val="single"/>
        </w:rPr>
        <w:t xml:space="preserve"> de 2016</w:t>
      </w:r>
      <w:r w:rsidRPr="0005037D">
        <w:rPr>
          <w:rFonts w:ascii="Arial" w:hAnsi="Arial" w:cs="Arial"/>
          <w:color w:val="000000"/>
          <w:sz w:val="25"/>
          <w:szCs w:val="25"/>
        </w:rPr>
        <w:t>,  na sala de</w:t>
      </w:r>
      <w:r>
        <w:rPr>
          <w:rFonts w:ascii="Arial" w:hAnsi="Arial" w:cs="Arial"/>
          <w:color w:val="000000"/>
          <w:sz w:val="25"/>
          <w:szCs w:val="25"/>
        </w:rPr>
        <w:t xml:space="preserve"> reuniões da Secretaria Municipal de Assistência Social</w:t>
      </w:r>
      <w:r w:rsidRPr="0005037D">
        <w:rPr>
          <w:rFonts w:ascii="Arial" w:hAnsi="Arial" w:cs="Arial"/>
          <w:color w:val="000000"/>
          <w:sz w:val="25"/>
          <w:szCs w:val="25"/>
        </w:rPr>
        <w:t xml:space="preserve">, sito á Rua </w:t>
      </w:r>
      <w:r>
        <w:rPr>
          <w:rFonts w:ascii="Arial" w:hAnsi="Arial" w:cs="Arial"/>
          <w:color w:val="000000"/>
          <w:sz w:val="25"/>
          <w:szCs w:val="25"/>
        </w:rPr>
        <w:t>Ricardo Santiago de Godoy, nº 6276</w:t>
      </w:r>
      <w:r w:rsidRPr="0005037D">
        <w:rPr>
          <w:rFonts w:ascii="Arial" w:hAnsi="Arial" w:cs="Arial"/>
          <w:color w:val="000000"/>
          <w:sz w:val="25"/>
          <w:szCs w:val="25"/>
        </w:rPr>
        <w:t>, através de seu representante legal ou de procurador devidamente credenciado, munidos de dois envelopes distintos, lacrados, denominados, respectivamente:</w:t>
      </w:r>
    </w:p>
    <w:p w:rsidR="008D4C96" w:rsidRPr="0005037D" w:rsidRDefault="008D4C96" w:rsidP="008D4C96">
      <w:pPr>
        <w:autoSpaceDE w:val="0"/>
        <w:autoSpaceDN w:val="0"/>
        <w:adjustRightInd w:val="0"/>
        <w:jc w:val="both"/>
        <w:rPr>
          <w:rFonts w:ascii="Arial" w:hAnsi="Arial" w:cs="Arial"/>
          <w:b/>
          <w:color w:val="000000"/>
          <w:sz w:val="25"/>
          <w:szCs w:val="25"/>
        </w:rPr>
      </w:pP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EDITAL</w:t>
      </w:r>
      <w:r>
        <w:rPr>
          <w:rFonts w:ascii="Arial" w:hAnsi="Arial" w:cs="Arial"/>
          <w:b/>
          <w:color w:val="000000"/>
          <w:sz w:val="25"/>
          <w:szCs w:val="25"/>
        </w:rPr>
        <w:t xml:space="preserve"> DE TOMADA DE PREÇOS Nº 002/2016</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À PREFEITURA MUNICIPAL DE SANTO ANTÔNIO DAS MISSÕES–RS</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 xml:space="preserve">ENVELOPE Nº 1 - DOCUMENTAÇÃO DE HABILITAÇÃO  -  CRC ( Certificado de Registro Cadastral) </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PROPONENTE:</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EDITAL</w:t>
      </w:r>
      <w:r>
        <w:rPr>
          <w:rFonts w:ascii="Arial" w:hAnsi="Arial" w:cs="Arial"/>
          <w:b/>
          <w:color w:val="000000"/>
          <w:sz w:val="25"/>
          <w:szCs w:val="25"/>
        </w:rPr>
        <w:t xml:space="preserve"> DE TOMADA DE PREÇOS Nº 002/2016</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À PREFEITURA MUNICIPAL DE SANTO ANTÔNIO DAS MISSÕES–RS</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ENVELOPE Nº 2 - PROPOSTA DE PREÇOS</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PROPONENTE:</w:t>
      </w: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 xml:space="preserve">4.2 - O ENVELOPE Nº 1 deverá conter o </w:t>
      </w:r>
      <w:r w:rsidRPr="0005037D">
        <w:rPr>
          <w:rFonts w:ascii="Arial" w:hAnsi="Arial" w:cs="Arial"/>
          <w:b/>
          <w:color w:val="000000"/>
          <w:sz w:val="25"/>
          <w:szCs w:val="25"/>
        </w:rPr>
        <w:t>CRC ( Certificado de Registro Cadastral)</w:t>
      </w:r>
      <w:r w:rsidRPr="0005037D">
        <w:rPr>
          <w:rFonts w:ascii="Arial" w:hAnsi="Arial" w:cs="Arial"/>
          <w:color w:val="000000"/>
          <w:sz w:val="25"/>
          <w:szCs w:val="25"/>
        </w:rPr>
        <w:t xml:space="preserve"> fornecido pelo Município de Santo Antônio das Missões-RS.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4.3 - O ENVELOPE Nº 2 deverá conter o disposto no item 6 deste Edital, apresentado com todas as páginas rubricadas pelo representante legal da empresa.</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4.4 - No local, dia e hora estipulados neste Edital, a Comissão Permanente de Licitação, em sessão pública, receberá os dois envelopes lacrados.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4.5 - Um representante de cada uma das licitantes, devidamente credenciado e identificado, deverá estar presente para participar do processo de abertura dos Envelopes.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 xml:space="preserve">4.6 - A Comissão procederá à abertura dos Envelopes nº 1- DOCUMENTAÇÃO DE HABILITAÇÃO, contendo o CRC – Certificado de Registro Cadastral fornecido por este município, sendo esse examinado e </w:t>
      </w:r>
      <w:r w:rsidRPr="0005037D">
        <w:rPr>
          <w:rFonts w:ascii="Arial" w:hAnsi="Arial" w:cs="Arial"/>
          <w:color w:val="000000"/>
          <w:sz w:val="25"/>
          <w:szCs w:val="25"/>
        </w:rPr>
        <w:lastRenderedPageBreak/>
        <w:t>rubricado pela Comissão de Licitação e pelos representantes credenciados das empresas licitantes.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4.7 - A Comissão julgará a Habilitação, comunicando o seu resultado às licitantes na mesma sessão pública, ou, a seu critério, suspenderá a sessão para análise dos documentos, com designação de nova sessão pública ou posterior publicação do resultado de julgamento de habilitação dos licitantes.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4.7.1 - Caso seja o resultado comunicado na mesma sessão e havendo manifestação expressa de todos os licitantes quanto à desistência do prazo para recurso, serão devolvidos os Envelopes nº 2 às proponentes não habilitadas, procedendo-se à abertura dos Envelopes nº 2, das proponentes habilitadas.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4.7.2 - Caso o resultado do julgamento seja divulgado em outra sessão pública, ou publicado na Imprensa Oficial, o prazo para recurso, nos termos do artigo 109 da Lei nº 8666/93, terá início a partir da data da publicação do resultado de julgamento da habilitação, sendo que o recurso deverá ser encaminhado ao Exmo. Sr. Prefeito Municipal, por intermédio do Sr. Presidente da Comissão de Licitação.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4.7.3 - Transcorrido o prazo e não havendo impugnações, ou, em caso contrário, após a decisão relativa a cada um dos recursos, será marcada nova data e horário para prosseguimento do Certame, quando serão devolvidos às proponentes inabilitadas seus Envelopes de nº 2.</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4.7.4 - Aberto o Envelope nº 2 das proponentes habilitadas, as folhas serão rubricadas pela Comissão de Licitação e, pelos representantes credenciados das empresas licitantes, sendo a seguir suspensa a sessão, para posterior publicação do resultado do julgamento de classificação das propostas.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4.7.5 - Com a publicação do resultado de classificação, iniciar-se-á o prazo recursal, franqueando-se a vista do processo administrativo aos interessados, conforme disposição do parágrafo 5º do artigo 109 da Lei de Licitações.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4.8 - Das decisões da Comissão de Licitação caberá recurso, nos termos e formas previstos na Lei nº 8.666/93.</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4.9 - De cada sessão pública será lavrada ata circunstanciada dos trabalhos, a qual deverá ser assinada pelos membros da Comissão de Licitação e pelos representantes das empresas licitantes presentes.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 xml:space="preserve">4.10 - Além dos Envelopes nº 1, e nº </w:t>
      </w:r>
      <w:smartTag w:uri="urn:schemas-microsoft-com:office:smarttags" w:element="metricconverter">
        <w:smartTagPr>
          <w:attr w:name="ProductID" w:val="2, a"/>
        </w:smartTagPr>
        <w:r w:rsidRPr="0005037D">
          <w:rPr>
            <w:rFonts w:ascii="Arial" w:hAnsi="Arial" w:cs="Arial"/>
            <w:color w:val="000000"/>
            <w:sz w:val="25"/>
            <w:szCs w:val="25"/>
          </w:rPr>
          <w:t>2, a</w:t>
        </w:r>
      </w:smartTag>
      <w:r w:rsidRPr="0005037D">
        <w:rPr>
          <w:rFonts w:ascii="Arial" w:hAnsi="Arial" w:cs="Arial"/>
          <w:color w:val="000000"/>
          <w:sz w:val="25"/>
          <w:szCs w:val="25"/>
        </w:rPr>
        <w:t xml:space="preserve"> empresa proponente deverá apresentar Carta de Credenciamento do representante da empresa na Licitação, caso não se encontre representada por seu representante legal, quando deverá ser comprovada esta condição.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lastRenderedPageBreak/>
        <w:t>4.11 - Após o horário estabelecido no subitem 4.1 não mais serão recebidas propostas.</w:t>
      </w: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5 – DO CADASTRAMENTO  (HABILITAÇÃO)</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color w:val="000000"/>
          <w:sz w:val="25"/>
          <w:szCs w:val="25"/>
        </w:rPr>
        <w:t xml:space="preserve">Para efeito de cadastramento as Empresas interessadas deverão apresentar até 03 (três) dias úteis anterior a abertura das propostas ou seja até ás 16:00 do </w:t>
      </w:r>
      <w:r>
        <w:rPr>
          <w:rFonts w:ascii="Arial" w:hAnsi="Arial" w:cs="Arial"/>
          <w:color w:val="000000"/>
          <w:sz w:val="25"/>
          <w:szCs w:val="25"/>
        </w:rPr>
        <w:t xml:space="preserve">dia </w:t>
      </w:r>
      <w:r w:rsidR="000A73D4" w:rsidRPr="000A73D4">
        <w:rPr>
          <w:rFonts w:ascii="Arial" w:hAnsi="Arial" w:cs="Arial"/>
          <w:b/>
          <w:sz w:val="25"/>
          <w:szCs w:val="25"/>
          <w:u w:val="single"/>
        </w:rPr>
        <w:t>06</w:t>
      </w:r>
      <w:r w:rsidR="00B44EE7" w:rsidRPr="000A73D4">
        <w:rPr>
          <w:rFonts w:ascii="Arial" w:hAnsi="Arial" w:cs="Arial"/>
          <w:b/>
          <w:sz w:val="25"/>
          <w:szCs w:val="25"/>
          <w:u w:val="single"/>
        </w:rPr>
        <w:t xml:space="preserve"> </w:t>
      </w:r>
      <w:r w:rsidRPr="000A73D4">
        <w:rPr>
          <w:rFonts w:ascii="Arial" w:hAnsi="Arial" w:cs="Arial"/>
          <w:b/>
          <w:sz w:val="25"/>
          <w:szCs w:val="25"/>
          <w:u w:val="single"/>
        </w:rPr>
        <w:t xml:space="preserve">de </w:t>
      </w:r>
      <w:r w:rsidR="000A73D4" w:rsidRPr="000A73D4">
        <w:rPr>
          <w:rFonts w:ascii="Arial" w:hAnsi="Arial" w:cs="Arial"/>
          <w:b/>
          <w:sz w:val="25"/>
          <w:szCs w:val="25"/>
          <w:u w:val="single"/>
        </w:rPr>
        <w:t xml:space="preserve">setembro </w:t>
      </w:r>
      <w:r w:rsidR="00B44EE7" w:rsidRPr="000A73D4">
        <w:rPr>
          <w:rFonts w:ascii="Arial" w:hAnsi="Arial" w:cs="Arial"/>
          <w:b/>
          <w:sz w:val="25"/>
          <w:szCs w:val="25"/>
          <w:u w:val="single"/>
        </w:rPr>
        <w:t>de 2016</w:t>
      </w:r>
      <w:r w:rsidRPr="0005037D">
        <w:rPr>
          <w:rFonts w:ascii="Arial" w:hAnsi="Arial" w:cs="Arial"/>
          <w:color w:val="000000"/>
          <w:sz w:val="25"/>
          <w:szCs w:val="25"/>
        </w:rPr>
        <w:t>, no setor de compras da prefeitura Municipal de Santo Antônio das Missões-RS, sito a</w:t>
      </w:r>
      <w:r w:rsidR="00B44EE7">
        <w:rPr>
          <w:rFonts w:ascii="Arial" w:hAnsi="Arial" w:cs="Arial"/>
          <w:color w:val="000000"/>
          <w:sz w:val="25"/>
          <w:szCs w:val="25"/>
        </w:rPr>
        <w:t xml:space="preserve"> Rua Francisco Morales, nº 5762</w:t>
      </w:r>
      <w:r w:rsidRPr="0005037D">
        <w:rPr>
          <w:rFonts w:ascii="Arial" w:hAnsi="Arial" w:cs="Arial"/>
          <w:color w:val="000000"/>
          <w:sz w:val="25"/>
          <w:szCs w:val="25"/>
        </w:rPr>
        <w:t xml:space="preserve">, com toda a documentação abaixo relacionada:   </w:t>
      </w:r>
    </w:p>
    <w:p w:rsidR="008D4C96" w:rsidRPr="0005037D" w:rsidRDefault="00946747"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5.1 - O CADASTRAMENTO ( CRC )</w:t>
      </w:r>
      <w:r w:rsidR="008D4C96" w:rsidRPr="0005037D">
        <w:rPr>
          <w:rFonts w:ascii="Arial" w:hAnsi="Arial" w:cs="Arial"/>
          <w:color w:val="000000"/>
          <w:sz w:val="25"/>
          <w:szCs w:val="25"/>
        </w:rPr>
        <w:t xml:space="preserve"> deverá conter:</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5.1.1 – Habilitação Jurídica:</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5.1.1.1 – Para Firma Individual, apresentar cédula de identidade e registro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comercial onde conste o objeto;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5.1.1.2 – Para Sociedades Comerciais, apresentar ato constitutivo, estatuto ou contrato social em vigor, acompanhado da última alteração contratual, se houver, onde conste o objeto, devidamente registrado na Junta Comercial;</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5.1.1.3 – Para Sociedades por Ações, apresentar ato constitutivo, estatuto ou contrato social em vigor, acompanhado de documentos de eleição de seus administradores, devidamente registrado na Junta Comercial e onde conste o objeto;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5.11.4 – Para Sociedades Civis, apresentar ato constitutivo, onde conste o objeto e respectiva inscrição, acompanhado de prova da diretoria em exercício, devidamente registrado na Junta Comercial.</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5.1.2 – Regularidade Fiscal:</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5.1.2.1 – Prova de Inscrição no Cadastro Nacional de Pessoa Jurídica (CNPJ);</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5.1.2.2 - Prova de quitação com as fazendas: Federal, Estadual e Municipal da sede da licitante, bem como Certidão Negativa quanto à Dívida Ativa da União, na forma da lei e em plena validade.</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a) - No caso de certidão que não traga expresso o prazo de validade,</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considerar-se-á o prazo de 60 (sessenta) dias da data de sua emissão.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5.1.2.3 - Prova de regularidade relativa à Seguridade Social - INSS e ao Fundo de Garantia por Tempo de Serviço - FGTS, demonstrando situação regular no cumprimento dos encargos sociais instituídos por Lei;</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5.1.2.4 – Declaração de cumprimento ao inciso XXXIII, do artigo 7º da Constituição da República Federal, disposto no inciso V do art. 27 da Lei nº 8.666/93 acrescida pela Lei 9.854/99.</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5.1.3 – Documentos Necessários à Demonstração da Idoneidade Financeira:</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lastRenderedPageBreak/>
        <w:t>5.1.3.1 - Comprovante de que a proponente possui capital social igual ou superior a 10% do orçamento, através de certidão passada pela Junta Comercial da sede da proponente, comprovando o capital mínimo na data desta Licitação;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5.1.3.2- O valor do capital social poderá ser atualizado pela UFIR ou outro</w:t>
      </w:r>
    </w:p>
    <w:p w:rsidR="008D4C96" w:rsidRPr="0005037D" w:rsidRDefault="008D4C96" w:rsidP="008D4C96">
      <w:pPr>
        <w:autoSpaceDE w:val="0"/>
        <w:autoSpaceDN w:val="0"/>
        <w:adjustRightInd w:val="0"/>
        <w:jc w:val="both"/>
        <w:rPr>
          <w:rFonts w:ascii="Arial" w:hAnsi="Arial" w:cs="Arial"/>
          <w:color w:val="000000"/>
          <w:sz w:val="27"/>
          <w:szCs w:val="27"/>
        </w:rPr>
      </w:pPr>
      <w:r w:rsidRPr="0005037D">
        <w:rPr>
          <w:rFonts w:ascii="Arial" w:hAnsi="Arial" w:cs="Arial"/>
          <w:color w:val="000000"/>
          <w:sz w:val="25"/>
          <w:szCs w:val="25"/>
        </w:rPr>
        <w:t>indicador que vier substituí-la, até a data da entrega dos invólucros</w:t>
      </w:r>
      <w:r w:rsidRPr="0005037D">
        <w:rPr>
          <w:rFonts w:ascii="Arial" w:hAnsi="Arial" w:cs="Arial"/>
          <w:color w:val="000000"/>
          <w:sz w:val="27"/>
          <w:szCs w:val="27"/>
        </w:rPr>
        <w:t>.</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5.1.3.3 - Certidão negativa de Falência e Concordata, expedida pelo distribuidor da sede da pessoa jurídica, com data de emissão de no máximo 30 (trinta) dias anteriores à data de entrega dos Envelopes;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5.1.3.4 - Balanço Patrimonial e Demonstração de Resultados, referente ao último exercício fiscal, através de cópias autenticadas do livro diário, que comprovem a boa situação financeira da empresa, vedada a substituição por balancetes ou balanços provisórios;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a) – A comprovação da boa situação financeira da empresa será avaliada de acordo com os seguintes parâmetros: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LIQUIDEZ CORRENTE: AC = Índice Mínimo:1,00</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PC</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LIQUIDEZ GERAL: AC + ARLP = Índice Mínimo: 1,00</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PC + PELP</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GRAU DE ENDIVIDAMENTO: PC + PELP = Índice Máximo: 0,50</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AT</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ONDE:</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AC = Ativo Circulante</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AD = Ativo Disponível</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ARLP = Ativo Realizável a Longo Prazo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AT = Ativo Total</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PC = Passivo Circulante</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PELP = Passivo Exigível a Longo Prazo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5.1.3.5 - Atestado fornecido por uma Instituição bancária de que a</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Licitante é idônea e mantém em dia suas obrigações.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5.1.3.6 – Certidão negativa expedida pelo Cartório de Títulos e Protestos do</w:t>
      </w:r>
    </w:p>
    <w:p w:rsidR="008D4C96"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município sede da Licitante.</w:t>
      </w:r>
    </w:p>
    <w:p w:rsidR="00946747" w:rsidRPr="00330F11" w:rsidRDefault="00330F11" w:rsidP="00330F11">
      <w:pPr>
        <w:tabs>
          <w:tab w:val="left" w:pos="1134"/>
        </w:tabs>
        <w:spacing w:before="120"/>
        <w:ind w:right="-136"/>
        <w:jc w:val="both"/>
        <w:rPr>
          <w:rFonts w:ascii="Arial" w:hAnsi="Arial" w:cs="Arial"/>
          <w:b/>
        </w:rPr>
      </w:pPr>
      <w:r>
        <w:rPr>
          <w:rFonts w:ascii="Arial" w:hAnsi="Arial" w:cs="Arial"/>
          <w:color w:val="000000"/>
          <w:sz w:val="25"/>
          <w:szCs w:val="25"/>
        </w:rPr>
        <w:t xml:space="preserve">5.1.3.7 - </w:t>
      </w:r>
      <w:r>
        <w:rPr>
          <w:rFonts w:ascii="Arial" w:hAnsi="Arial" w:cs="Arial"/>
        </w:rPr>
        <w:t xml:space="preserve">Certidão Negativa de Débitos Trabalhistas, conforme </w:t>
      </w:r>
      <w:r>
        <w:rPr>
          <w:rStyle w:val="Forte"/>
          <w:rFonts w:ascii="Arial" w:hAnsi="Arial" w:cs="Arial"/>
        </w:rPr>
        <w:t>Resolução 1470, de 24 de Agosto de 2011;</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5.1.4- Documentos Necessários à Demonstração da Capacidade Técnica</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5.1.4.1– Certidão atualizada de registro da empresa e de seus responsáveis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 xml:space="preserve">técnicos no CREA – Conselho Regional de Engenharia, Arquitetura </w:t>
      </w:r>
      <w:r w:rsidR="00946747">
        <w:rPr>
          <w:rFonts w:ascii="Arial" w:hAnsi="Arial" w:cs="Arial"/>
          <w:color w:val="000000"/>
          <w:sz w:val="25"/>
          <w:szCs w:val="25"/>
        </w:rPr>
        <w:t xml:space="preserve">e Agronomia, </w:t>
      </w:r>
      <w:r w:rsidRPr="0005037D">
        <w:rPr>
          <w:rFonts w:ascii="Arial" w:hAnsi="Arial" w:cs="Arial"/>
          <w:color w:val="000000"/>
          <w:sz w:val="25"/>
          <w:szCs w:val="25"/>
        </w:rPr>
        <w:t>registrada no CREA do Estado do Rio Gra</w:t>
      </w:r>
      <w:r w:rsidR="00946747">
        <w:rPr>
          <w:rFonts w:ascii="Arial" w:hAnsi="Arial" w:cs="Arial"/>
          <w:color w:val="000000"/>
          <w:sz w:val="25"/>
          <w:szCs w:val="25"/>
        </w:rPr>
        <w:t xml:space="preserve">nde do Sul, no caso de Empresas </w:t>
      </w:r>
      <w:r w:rsidRPr="0005037D">
        <w:rPr>
          <w:rFonts w:ascii="Arial" w:hAnsi="Arial" w:cs="Arial"/>
          <w:color w:val="000000"/>
          <w:sz w:val="25"/>
          <w:szCs w:val="25"/>
        </w:rPr>
        <w:t xml:space="preserve">registradas </w:t>
      </w:r>
      <w:smartTag w:uri="urn:schemas-microsoft-com:office:smarttags" w:element="PersonName">
        <w:smartTagPr>
          <w:attr w:name="ProductID" w:val="em outro Estado"/>
        </w:smartTagPr>
        <w:r w:rsidRPr="0005037D">
          <w:rPr>
            <w:rFonts w:ascii="Arial" w:hAnsi="Arial" w:cs="Arial"/>
            <w:color w:val="000000"/>
            <w:sz w:val="25"/>
            <w:szCs w:val="25"/>
          </w:rPr>
          <w:t>em outro Estado</w:t>
        </w:r>
      </w:smartTag>
      <w:r w:rsidRPr="0005037D">
        <w:rPr>
          <w:rFonts w:ascii="Arial" w:hAnsi="Arial" w:cs="Arial"/>
          <w:color w:val="000000"/>
          <w:sz w:val="25"/>
          <w:szCs w:val="25"/>
        </w:rPr>
        <w:t>, com habili</w:t>
      </w:r>
      <w:r w:rsidR="00946747">
        <w:rPr>
          <w:rFonts w:ascii="Arial" w:hAnsi="Arial" w:cs="Arial"/>
          <w:color w:val="000000"/>
          <w:sz w:val="25"/>
          <w:szCs w:val="25"/>
        </w:rPr>
        <w:t xml:space="preserve">tação para execução de serviços </w:t>
      </w:r>
      <w:r w:rsidRPr="0005037D">
        <w:rPr>
          <w:rFonts w:ascii="Arial" w:hAnsi="Arial" w:cs="Arial"/>
          <w:color w:val="000000"/>
          <w:sz w:val="25"/>
          <w:szCs w:val="25"/>
        </w:rPr>
        <w:t>semelhantes ao objeto deste Edital.</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lastRenderedPageBreak/>
        <w:t>5.1.4.2 - Comprovação da licitante, de possuir em seu quadro técnico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profissional(is) vinculado(s) à mesma com formação em engenharia sanitária (engenheiro sanitário) ou possuir formação na área de engenharia civil, contudo, com atribuições para desempenhar as atividades de engenharia sanitária, devidamente reconhecida pelo CREA (através de atestado do CREA), nos termos do Decreto Federal nº 23.569, de 11 de dezembro de 1933, art.29, alínea “b”, detentor(es) de atestados de Responsabilidade Técnica Fornecido(s) por pessoa jurídica de direito público ou privado, emitido(s) pelo CREA, que comprove(m) possuir o(s) referido(s) Profissional(is), experiênci</w:t>
      </w:r>
      <w:r w:rsidR="00946747">
        <w:rPr>
          <w:rFonts w:ascii="Arial" w:hAnsi="Arial" w:cs="Arial"/>
          <w:color w:val="000000"/>
          <w:sz w:val="25"/>
          <w:szCs w:val="25"/>
        </w:rPr>
        <w:t xml:space="preserve">a comprovada na área de limpeza </w:t>
      </w:r>
      <w:r w:rsidRPr="0005037D">
        <w:rPr>
          <w:rFonts w:ascii="Arial" w:hAnsi="Arial" w:cs="Arial"/>
          <w:color w:val="000000"/>
          <w:sz w:val="25"/>
          <w:szCs w:val="25"/>
        </w:rPr>
        <w:t>pública, na execução dos serviços a seguir indicados, em quantidades e prazos compatívei</w:t>
      </w:r>
      <w:r w:rsidR="00946747">
        <w:rPr>
          <w:rFonts w:ascii="Arial" w:hAnsi="Arial" w:cs="Arial"/>
          <w:color w:val="000000"/>
          <w:sz w:val="25"/>
          <w:szCs w:val="25"/>
        </w:rPr>
        <w:t xml:space="preserve">s com o objeto desta licitação </w:t>
      </w:r>
      <w:r w:rsidRPr="0005037D">
        <w:rPr>
          <w:rFonts w:ascii="Arial" w:hAnsi="Arial" w:cs="Arial"/>
          <w:color w:val="000000"/>
          <w:sz w:val="25"/>
          <w:szCs w:val="25"/>
        </w:rPr>
        <w:t>- Coleta e transporte de resíduos sólidos domiciliares;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5.1.4.2.1 – As comprovações dos profissionais exigidos deverão ser feitas através da apresentação de cópias da CTPS ou, contrato social caso os Responsáveis Técnicos sejam proprietários da empresa ou contrato de prestação de serviços.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OBS1: O profissional especificado no item 5.1.4.2 deverá comprovar seu registro junto ao CREA/RS. Caso seu registro seja de outra jurisdição deverá ser apresentado, obrigatoriamente, visto junto ao CREA/RS, por força do disposto na lei nº 5.194, de 24 de dezembro de 1996, em consonância com resolução nº 513, de 27 de junho de 1997, do CONFEA (Conselho Federal de Engenharia).</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5.1.4.3–A Proponente deverá apresentar no mínimo dois Atestados ou Certidões de Capacidade Técnica, expedidos por órgãos públicos Federais, Estaduais ou Municipais, ou ainda por empresas públicas devidamente acervados pelo CREA, demonstrando, que já atua na área do objeto do Edital, acompanhados com suas respectivas ARTs</w:t>
      </w:r>
      <w:r w:rsidRPr="0005037D">
        <w:rPr>
          <w:rFonts w:ascii="Arial" w:hAnsi="Arial" w:cs="Arial"/>
          <w:color w:val="000000"/>
          <w:sz w:val="27"/>
          <w:szCs w:val="27"/>
        </w:rPr>
        <w:t>.</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color w:val="000000"/>
          <w:sz w:val="25"/>
          <w:szCs w:val="25"/>
        </w:rPr>
        <w:t xml:space="preserve">5.1.4.4– Atestado de visita, fornecido pela Prefeitura Municipal </w:t>
      </w:r>
      <w:r w:rsidRPr="0005037D">
        <w:rPr>
          <w:rFonts w:ascii="Arial" w:hAnsi="Arial" w:cs="Arial"/>
          <w:b/>
          <w:color w:val="000000"/>
          <w:sz w:val="25"/>
          <w:szCs w:val="25"/>
        </w:rPr>
        <w:t>de Santo Antônio das Missões-RS,</w:t>
      </w:r>
      <w:r w:rsidR="00330F11">
        <w:rPr>
          <w:rFonts w:ascii="Arial" w:hAnsi="Arial" w:cs="Arial"/>
          <w:b/>
          <w:color w:val="000000"/>
          <w:sz w:val="25"/>
          <w:szCs w:val="25"/>
        </w:rPr>
        <w:t xml:space="preserve"> </w:t>
      </w:r>
      <w:r w:rsidRPr="0005037D">
        <w:rPr>
          <w:rFonts w:ascii="Arial" w:hAnsi="Arial" w:cs="Arial"/>
          <w:color w:val="000000"/>
          <w:sz w:val="25"/>
          <w:szCs w:val="25"/>
        </w:rPr>
        <w:t>declarando que a Proponente através de seu Responsável Técnico, tomou</w:t>
      </w:r>
      <w:r w:rsidRPr="0005037D">
        <w:rPr>
          <w:rFonts w:ascii="Arial" w:hAnsi="Arial" w:cs="Arial"/>
          <w:b/>
          <w:color w:val="000000"/>
          <w:sz w:val="25"/>
          <w:szCs w:val="25"/>
        </w:rPr>
        <w:t xml:space="preserve"> </w:t>
      </w:r>
      <w:r w:rsidRPr="0005037D">
        <w:rPr>
          <w:rFonts w:ascii="Arial" w:hAnsi="Arial" w:cs="Arial"/>
          <w:color w:val="000000"/>
          <w:sz w:val="25"/>
          <w:szCs w:val="25"/>
        </w:rPr>
        <w:t>conhecimento dos locais e condições em que os serviços serão executados devido</w:t>
      </w:r>
      <w:r w:rsidRPr="0005037D">
        <w:rPr>
          <w:rFonts w:ascii="Arial" w:hAnsi="Arial" w:cs="Arial"/>
          <w:b/>
          <w:color w:val="000000"/>
          <w:sz w:val="25"/>
          <w:szCs w:val="25"/>
        </w:rPr>
        <w:t xml:space="preserve"> </w:t>
      </w:r>
      <w:r w:rsidRPr="0005037D">
        <w:rPr>
          <w:rFonts w:ascii="Arial" w:hAnsi="Arial" w:cs="Arial"/>
          <w:color w:val="000000"/>
          <w:sz w:val="25"/>
          <w:szCs w:val="25"/>
        </w:rPr>
        <w:t>a complexidade dos serviços. A referida visita somente poderá ser efetuada até 05</w:t>
      </w:r>
      <w:r w:rsidRPr="0005037D">
        <w:rPr>
          <w:rFonts w:ascii="Arial" w:hAnsi="Arial" w:cs="Arial"/>
          <w:b/>
          <w:color w:val="000000"/>
          <w:sz w:val="25"/>
          <w:szCs w:val="25"/>
        </w:rPr>
        <w:t xml:space="preserve"> </w:t>
      </w:r>
      <w:r w:rsidRPr="0005037D">
        <w:rPr>
          <w:rFonts w:ascii="Arial" w:hAnsi="Arial" w:cs="Arial"/>
          <w:color w:val="000000"/>
          <w:sz w:val="25"/>
          <w:szCs w:val="25"/>
        </w:rPr>
        <w:t>(cinco) dias anteriores à data aprazada para entrega dos invólucros.</w:t>
      </w:r>
    </w:p>
    <w:p w:rsidR="008D4C96" w:rsidRPr="0005037D" w:rsidRDefault="008D4C96" w:rsidP="008D4C96">
      <w:pPr>
        <w:autoSpaceDE w:val="0"/>
        <w:autoSpaceDN w:val="0"/>
        <w:adjustRightInd w:val="0"/>
        <w:jc w:val="both"/>
        <w:rPr>
          <w:rFonts w:ascii="Arial" w:hAnsi="Arial" w:cs="Arial"/>
        </w:rPr>
      </w:pPr>
      <w:r w:rsidRPr="0005037D">
        <w:rPr>
          <w:rFonts w:ascii="Arial" w:hAnsi="Arial" w:cs="Arial"/>
          <w:color w:val="000000"/>
          <w:sz w:val="25"/>
          <w:szCs w:val="25"/>
        </w:rPr>
        <w:t xml:space="preserve">5.1.4.5 - </w:t>
      </w:r>
      <w:r w:rsidRPr="0005037D">
        <w:rPr>
          <w:rFonts w:ascii="Arial" w:hAnsi="Arial" w:cs="Arial"/>
        </w:rPr>
        <w:t xml:space="preserve">Certidão de Regularidade expedido pelo CRA - </w:t>
      </w:r>
      <w:r w:rsidRPr="0005037D">
        <w:rPr>
          <w:rFonts w:ascii="Arial" w:hAnsi="Arial" w:cs="Arial"/>
          <w:bCs/>
        </w:rPr>
        <w:t>Conselho Regional de Administração</w:t>
      </w:r>
      <w:r w:rsidRPr="0005037D">
        <w:rPr>
          <w:rFonts w:ascii="Arial" w:hAnsi="Arial" w:cs="Arial"/>
        </w:rPr>
        <w:t>.</w:t>
      </w:r>
    </w:p>
    <w:p w:rsidR="008D4C96" w:rsidRPr="0005037D" w:rsidRDefault="000A73D4"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5.1.4.6</w:t>
      </w:r>
      <w:r w:rsidR="008D4C96" w:rsidRPr="0005037D">
        <w:rPr>
          <w:rFonts w:ascii="Arial" w:hAnsi="Arial" w:cs="Arial"/>
          <w:color w:val="000000"/>
          <w:sz w:val="25"/>
          <w:szCs w:val="25"/>
        </w:rPr>
        <w:t xml:space="preserve">- Atestado ou Declaração, expedido(a) por órgão de Controle do Meio Ambiente referente a comprovação de Cadastramento da proponente no “CADASTRO TÉCNICO DE ATIVIDADES E INSTRUMENTOS DE DEFESA AMBIENTAL” ou “CADASTRO TÉCNICO DE ATIVIDADES </w:t>
      </w:r>
      <w:r w:rsidR="008D4C96" w:rsidRPr="0005037D">
        <w:rPr>
          <w:rFonts w:ascii="Arial" w:hAnsi="Arial" w:cs="Arial"/>
          <w:color w:val="000000"/>
          <w:sz w:val="25"/>
          <w:szCs w:val="25"/>
        </w:rPr>
        <w:lastRenderedPageBreak/>
        <w:t>POTENCIALMENTE POLUIDORAS OU UTILIZADORAS DE RECURSOS AMBIENTAIS”, na forma da Lei nº 6938, de 31de Agosto de 1981.</w:t>
      </w:r>
    </w:p>
    <w:p w:rsidR="008D4C96" w:rsidRDefault="000A73D4"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5.1.4.7</w:t>
      </w:r>
      <w:r w:rsidR="008D4C96" w:rsidRPr="0005037D">
        <w:rPr>
          <w:rFonts w:ascii="Arial" w:hAnsi="Arial" w:cs="Arial"/>
          <w:color w:val="000000"/>
          <w:sz w:val="25"/>
          <w:szCs w:val="25"/>
        </w:rPr>
        <w:t>- Prova de que a proponente possui PPRA - Programa Prevenção de Riscos Ambientais.</w:t>
      </w:r>
    </w:p>
    <w:p w:rsidR="009A48BF" w:rsidRPr="0005037D" w:rsidRDefault="000A73D4" w:rsidP="009A48BF">
      <w:pPr>
        <w:autoSpaceDE w:val="0"/>
        <w:autoSpaceDN w:val="0"/>
        <w:adjustRightInd w:val="0"/>
        <w:jc w:val="both"/>
        <w:rPr>
          <w:rFonts w:ascii="Arial" w:hAnsi="Arial" w:cs="Arial"/>
          <w:color w:val="000000"/>
          <w:sz w:val="25"/>
          <w:szCs w:val="25"/>
        </w:rPr>
      </w:pPr>
      <w:r>
        <w:rPr>
          <w:rFonts w:ascii="Arial" w:hAnsi="Arial" w:cs="Arial"/>
          <w:color w:val="000000"/>
          <w:sz w:val="25"/>
          <w:szCs w:val="25"/>
        </w:rPr>
        <w:t>5.1.4.8</w:t>
      </w:r>
      <w:r w:rsidR="009A48BF" w:rsidRPr="0005037D">
        <w:rPr>
          <w:rFonts w:ascii="Arial" w:hAnsi="Arial" w:cs="Arial"/>
          <w:color w:val="000000"/>
          <w:sz w:val="25"/>
          <w:szCs w:val="25"/>
        </w:rPr>
        <w:t>- Prova de que a proponente possui PCMSO – Programa Controle Médico Saúde Ocupacional.</w:t>
      </w:r>
    </w:p>
    <w:p w:rsidR="009A48BF" w:rsidRPr="0005037D" w:rsidRDefault="009A48BF" w:rsidP="009A48BF">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5.1.5 –Documentos Ambientais:</w:t>
      </w:r>
    </w:p>
    <w:p w:rsidR="009A48BF" w:rsidRPr="0005037D" w:rsidRDefault="009A48BF" w:rsidP="009A48BF">
      <w:pPr>
        <w:autoSpaceDE w:val="0"/>
        <w:autoSpaceDN w:val="0"/>
        <w:adjustRightInd w:val="0"/>
        <w:jc w:val="both"/>
        <w:rPr>
          <w:rFonts w:ascii="Arial" w:hAnsi="Arial" w:cs="Arial"/>
          <w:color w:val="000000"/>
          <w:sz w:val="25"/>
          <w:szCs w:val="25"/>
        </w:rPr>
      </w:pPr>
      <w:r w:rsidRPr="0005037D">
        <w:rPr>
          <w:rFonts w:ascii="Arial" w:hAnsi="Arial" w:cs="Arial"/>
        </w:rPr>
        <w:t>5.1.5.1 – Prova de que a área onde será destinada a Disposição Final de resíduos sólidos possua Licença de Operação (LO), expedida pela Fundação Estadual de Proteção Ambiental – FEPAM.</w:t>
      </w:r>
    </w:p>
    <w:p w:rsidR="009A48BF" w:rsidRPr="0005037D" w:rsidRDefault="009A48BF" w:rsidP="009A48BF">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5.1.5.2 - Declaração de que responderá pela veracidade das informações</w:t>
      </w:r>
    </w:p>
    <w:p w:rsidR="009A48BF" w:rsidRPr="0005037D" w:rsidRDefault="009A48BF" w:rsidP="009A48BF">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fornecidas e de que inexiste ato impeditivo de sua habilitação.</w:t>
      </w:r>
    </w:p>
    <w:p w:rsidR="009A48BF" w:rsidRDefault="009A48BF" w:rsidP="009A48BF">
      <w:pPr>
        <w:autoSpaceDE w:val="0"/>
        <w:autoSpaceDN w:val="0"/>
        <w:adjustRightInd w:val="0"/>
        <w:jc w:val="both"/>
        <w:rPr>
          <w:rFonts w:ascii="Arial" w:hAnsi="Arial" w:cs="Arial"/>
          <w:color w:val="000000"/>
          <w:sz w:val="25"/>
          <w:szCs w:val="25"/>
        </w:rPr>
      </w:pPr>
      <w:r>
        <w:rPr>
          <w:rFonts w:ascii="Arial" w:hAnsi="Arial" w:cs="Arial"/>
          <w:color w:val="000000"/>
          <w:sz w:val="25"/>
          <w:szCs w:val="25"/>
        </w:rPr>
        <w:t>5.1.6 – Da segurança e medicina do trabalho;</w:t>
      </w:r>
    </w:p>
    <w:p w:rsidR="009A48BF" w:rsidRDefault="009A48BF" w:rsidP="009A48BF">
      <w:pPr>
        <w:autoSpaceDE w:val="0"/>
        <w:autoSpaceDN w:val="0"/>
        <w:adjustRightInd w:val="0"/>
        <w:jc w:val="both"/>
        <w:rPr>
          <w:rFonts w:ascii="Arial" w:hAnsi="Arial" w:cs="Arial"/>
          <w:color w:val="000000"/>
          <w:sz w:val="25"/>
          <w:szCs w:val="25"/>
        </w:rPr>
      </w:pPr>
      <w:r>
        <w:rPr>
          <w:rFonts w:ascii="Arial" w:hAnsi="Arial" w:cs="Arial"/>
          <w:color w:val="000000"/>
          <w:sz w:val="25"/>
          <w:szCs w:val="25"/>
        </w:rPr>
        <w:t>5.1.6.1 – A contratada deverá fornecer a todos os trabalhadores o tipo adequado de equipamentos;</w:t>
      </w:r>
    </w:p>
    <w:p w:rsidR="009A48BF" w:rsidRDefault="009A48BF" w:rsidP="009A48BF">
      <w:pPr>
        <w:autoSpaceDE w:val="0"/>
        <w:autoSpaceDN w:val="0"/>
        <w:adjustRightInd w:val="0"/>
        <w:jc w:val="both"/>
        <w:rPr>
          <w:rFonts w:ascii="Arial" w:hAnsi="Arial" w:cs="Arial"/>
          <w:color w:val="000000"/>
          <w:sz w:val="25"/>
          <w:szCs w:val="25"/>
        </w:rPr>
      </w:pPr>
      <w:r>
        <w:rPr>
          <w:rFonts w:ascii="Arial" w:hAnsi="Arial" w:cs="Arial"/>
          <w:color w:val="000000"/>
          <w:sz w:val="25"/>
          <w:szCs w:val="25"/>
        </w:rPr>
        <w:t xml:space="preserve">5.1.6.2 </w:t>
      </w:r>
      <w:r w:rsidR="009654AE">
        <w:rPr>
          <w:rFonts w:ascii="Arial" w:hAnsi="Arial" w:cs="Arial"/>
          <w:color w:val="000000"/>
          <w:sz w:val="25"/>
          <w:szCs w:val="25"/>
        </w:rPr>
        <w:t>–</w:t>
      </w:r>
      <w:r>
        <w:rPr>
          <w:rFonts w:ascii="Arial" w:hAnsi="Arial" w:cs="Arial"/>
          <w:color w:val="000000"/>
          <w:sz w:val="25"/>
          <w:szCs w:val="25"/>
        </w:rPr>
        <w:t xml:space="preserve"> </w:t>
      </w:r>
      <w:r w:rsidR="009654AE">
        <w:rPr>
          <w:rFonts w:ascii="Arial" w:hAnsi="Arial" w:cs="Arial"/>
          <w:color w:val="000000"/>
          <w:sz w:val="25"/>
          <w:szCs w:val="25"/>
        </w:rPr>
        <w:t>A contratada deverá treinar e tornar obrigatório o uso de EPI’s;</w:t>
      </w:r>
    </w:p>
    <w:p w:rsidR="009654AE" w:rsidRDefault="009654AE" w:rsidP="009A48BF">
      <w:pPr>
        <w:autoSpaceDE w:val="0"/>
        <w:autoSpaceDN w:val="0"/>
        <w:adjustRightInd w:val="0"/>
        <w:jc w:val="both"/>
        <w:rPr>
          <w:rFonts w:ascii="Arial" w:hAnsi="Arial" w:cs="Arial"/>
          <w:color w:val="000000"/>
          <w:sz w:val="25"/>
          <w:szCs w:val="25"/>
        </w:rPr>
      </w:pPr>
      <w:r>
        <w:rPr>
          <w:rFonts w:ascii="Arial" w:hAnsi="Arial" w:cs="Arial"/>
          <w:color w:val="000000"/>
          <w:sz w:val="25"/>
          <w:szCs w:val="25"/>
        </w:rPr>
        <w:t>5.1.6.3 – O equipamento de proteção individual fornecido ao empregado deverá, obrigatoriamente conter a identificação da contratada;</w:t>
      </w:r>
    </w:p>
    <w:p w:rsidR="009654AE" w:rsidRDefault="009654AE" w:rsidP="009A48BF">
      <w:pPr>
        <w:autoSpaceDE w:val="0"/>
        <w:autoSpaceDN w:val="0"/>
        <w:adjustRightInd w:val="0"/>
        <w:jc w:val="both"/>
        <w:rPr>
          <w:rFonts w:ascii="Arial" w:hAnsi="Arial" w:cs="Arial"/>
          <w:color w:val="000000"/>
          <w:sz w:val="25"/>
          <w:szCs w:val="25"/>
        </w:rPr>
      </w:pPr>
      <w:r>
        <w:rPr>
          <w:rFonts w:ascii="Arial" w:hAnsi="Arial" w:cs="Arial"/>
          <w:color w:val="000000"/>
          <w:sz w:val="25"/>
          <w:szCs w:val="25"/>
        </w:rPr>
        <w:t>5.1.6.4 – A contratada, em qualquer hipótese, não se eximira da total responsabilidade quanto á negligência ou descumprimento da Lei nº 6.514 DE 22/12/77 – Portaria nº 3.214 de 08/06/78, Normas regulamentares – NRs 01 a 33 e, em especial as NRs 04, 05, 06 e 18;</w:t>
      </w:r>
    </w:p>
    <w:p w:rsidR="009A48BF" w:rsidRDefault="009654AE" w:rsidP="009A48BF">
      <w:pPr>
        <w:autoSpaceDE w:val="0"/>
        <w:autoSpaceDN w:val="0"/>
        <w:adjustRightInd w:val="0"/>
        <w:jc w:val="both"/>
        <w:rPr>
          <w:rFonts w:ascii="Arial" w:hAnsi="Arial" w:cs="Arial"/>
          <w:color w:val="000000"/>
          <w:sz w:val="25"/>
          <w:szCs w:val="25"/>
        </w:rPr>
      </w:pPr>
      <w:r>
        <w:rPr>
          <w:rFonts w:ascii="Arial" w:hAnsi="Arial" w:cs="Arial"/>
          <w:color w:val="000000"/>
          <w:sz w:val="25"/>
          <w:szCs w:val="25"/>
        </w:rPr>
        <w:t>5.1.6.5 – A contratada não será eximida de qualquer  responsabilidade quanto á segurança individual e coletiva de seus trabalhadores.</w:t>
      </w:r>
    </w:p>
    <w:p w:rsidR="009A48BF" w:rsidRPr="0005037D" w:rsidRDefault="009654AE" w:rsidP="009A48BF">
      <w:pPr>
        <w:autoSpaceDE w:val="0"/>
        <w:autoSpaceDN w:val="0"/>
        <w:adjustRightInd w:val="0"/>
        <w:jc w:val="both"/>
        <w:rPr>
          <w:rFonts w:ascii="Arial" w:hAnsi="Arial" w:cs="Arial"/>
          <w:color w:val="000000"/>
          <w:sz w:val="25"/>
          <w:szCs w:val="25"/>
        </w:rPr>
      </w:pPr>
      <w:r>
        <w:rPr>
          <w:rFonts w:ascii="Arial" w:hAnsi="Arial" w:cs="Arial"/>
          <w:color w:val="000000"/>
          <w:sz w:val="25"/>
          <w:szCs w:val="25"/>
        </w:rPr>
        <w:t>5.2</w:t>
      </w:r>
      <w:r w:rsidR="009A48BF" w:rsidRPr="0005037D">
        <w:rPr>
          <w:rFonts w:ascii="Arial" w:hAnsi="Arial" w:cs="Arial"/>
          <w:color w:val="000000"/>
          <w:sz w:val="25"/>
          <w:szCs w:val="25"/>
        </w:rPr>
        <w:t xml:space="preserve"> - Todos os documentos expedidos pela empresa deverão ser subscritos por seu representante legal, isto é, rubricadas em todas as folhas.</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6 - PROPOSTA DE PREÇOS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6.1 - A proposta deverá ser baseada no Projeto Básico (Anexo I) e demais informações contidas neste Edital, devendo ser apresentada da seguinte maneira:</w:t>
      </w:r>
    </w:p>
    <w:p w:rsidR="008D4C96"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6.1.1 - Impresso Oficial Proposta, em seu original (Anexo III deste Edital), devidamente preenchido, para o servi</w:t>
      </w:r>
      <w:r w:rsidR="00B513AF">
        <w:rPr>
          <w:rFonts w:ascii="Arial" w:hAnsi="Arial" w:cs="Arial"/>
          <w:color w:val="000000"/>
          <w:sz w:val="25"/>
          <w:szCs w:val="25"/>
        </w:rPr>
        <w:t>ço objeto desta Tomada de Preço</w:t>
      </w:r>
      <w:r w:rsidRPr="0005037D">
        <w:rPr>
          <w:rFonts w:ascii="Arial" w:hAnsi="Arial" w:cs="Arial"/>
          <w:color w:val="000000"/>
          <w:sz w:val="25"/>
          <w:szCs w:val="25"/>
        </w:rPr>
        <w:t>, indicando o preço unitário e mensal para a sua execução.</w:t>
      </w:r>
    </w:p>
    <w:p w:rsidR="002A7E59" w:rsidRPr="0005037D" w:rsidRDefault="002A7E59"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6.1.2 – A licitante deverá apresentar junto a Proposta Original a Planilha de Custo, conforme Anexo ( IV ).</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6.2 - Declaração expressa de que aceita as condições do Edital e que, se vencedora da Licitação, executará o serviço pelo preço proposto e de acordo com as normas específicas vigentes neste Município.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6.3 - Declaração de que o preço proposto compreende todos os serviços, materiais e encargos necessários a sua completa realização.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lastRenderedPageBreak/>
        <w:t>6.4 - Prazo de validade da proposta, não inferior a 60 (sessenta) dias, contados da data de sua abertura.</w:t>
      </w:r>
    </w:p>
    <w:p w:rsidR="008D4C96" w:rsidRPr="000A73D4" w:rsidRDefault="008D4C96" w:rsidP="000A73D4">
      <w:pPr>
        <w:pStyle w:val="Corpodetexto"/>
        <w:jc w:val="both"/>
        <w:rPr>
          <w:b/>
        </w:rPr>
      </w:pPr>
      <w:r w:rsidRPr="0005037D">
        <w:rPr>
          <w:rFonts w:ascii="Arial" w:hAnsi="Arial" w:cs="Arial"/>
          <w:color w:val="000000"/>
          <w:sz w:val="25"/>
          <w:szCs w:val="25"/>
        </w:rPr>
        <w:t xml:space="preserve">6.5 - Serão desconsideradas as propostas que forem manifestamente inexeqüíveis, ou superiores ao valor estimado pelo município de </w:t>
      </w:r>
      <w:r w:rsidR="000A73D4" w:rsidRPr="00FC6B1C">
        <w:rPr>
          <w:b/>
          <w:color w:val="000000"/>
          <w:u w:val="single"/>
        </w:rPr>
        <w:t xml:space="preserve">R$ - </w:t>
      </w:r>
      <w:r w:rsidR="000A73D4">
        <w:rPr>
          <w:b/>
          <w:color w:val="000000"/>
          <w:u w:val="single"/>
        </w:rPr>
        <w:t xml:space="preserve">40.189,43 ( quarenta mil, cento e oitenta e nove reais com quarenta e três centavos ) </w:t>
      </w:r>
      <w:r w:rsidR="000A73D4">
        <w:rPr>
          <w:b/>
        </w:rPr>
        <w:t xml:space="preserve">, </w:t>
      </w:r>
      <w:r w:rsidR="000A73D4">
        <w:rPr>
          <w:rFonts w:ascii="Arial" w:hAnsi="Arial" w:cs="Arial"/>
          <w:color w:val="000000"/>
          <w:sz w:val="25"/>
          <w:szCs w:val="25"/>
        </w:rPr>
        <w:t>p</w:t>
      </w:r>
      <w:r w:rsidR="00B513AF">
        <w:rPr>
          <w:rFonts w:ascii="Arial" w:hAnsi="Arial" w:cs="Arial"/>
          <w:color w:val="000000"/>
          <w:sz w:val="25"/>
          <w:szCs w:val="25"/>
        </w:rPr>
        <w:t>elo valor mensal</w:t>
      </w:r>
      <w:r w:rsidRPr="0005037D">
        <w:rPr>
          <w:rFonts w:ascii="Arial" w:hAnsi="Arial" w:cs="Arial"/>
          <w:color w:val="000000"/>
          <w:sz w:val="25"/>
          <w:szCs w:val="25"/>
        </w:rPr>
        <w:t xml:space="preserve"> do serviço.</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7 - DO JULGAMENTO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7.1 - A Licitação será julgada pela Comissão de Licitação da seguinte forma:</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7.1.1 - Julgamento da documentação, levando em conta o atendimento às exigências do Edital, no item 5 – DOCUMENTAÇÃO DE HABILITAÇÃO..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7.1.2 - Julgamento das propostas comerciais, levando em conta o atendimento às exigências do Edital, no item 6 - PROPOSTA DE PREÇOS.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7.1.3 - Em qualquer fase do julgamento, o não atendimento ou a insuficiência de comprovação de alguma exigência constante do Edital, implicará em inabilitação ou desclassificação do concorrente.</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7.1.4 - A escolha da proposta vencedora será para o menor preço global mensal indicado no subitem 6.1.1 deste Edital.</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7.1.5 - Em caso de empate entre duas ou mais proponentes, a vencedora será escolhida por sorteio.</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8 - DA ADJUDICAÇÃO E HOMOLOGAÇÃO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8.1 - Após o decurso do prazo recursal, decididos os eventuais recursos, o resultado da Licitação será homologado pelo Sr Prefeito Municipal de Santo Antônio das Missões-RS, adjudicando o objeto desta Licitação à proponente vencedora.</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9 - DA CONTRATAÇÃO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9.1 - O Adjudicatário será convocado para, no prazo de 5 dias, contados da data de recebimento da convocação, assinar o contrato, atendida a seguinte exigência:</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10 - DOS PRAZOS</w:t>
      </w:r>
      <w:r w:rsidR="00556B2C">
        <w:rPr>
          <w:rFonts w:ascii="Arial" w:hAnsi="Arial" w:cs="Arial"/>
          <w:b/>
          <w:color w:val="000000"/>
          <w:sz w:val="25"/>
          <w:szCs w:val="25"/>
        </w:rPr>
        <w:t xml:space="preserve"> E PAGAMENTO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 xml:space="preserve">10.1 - O prazo de vigência do contrato decorrente desta Licitação será de </w:t>
      </w:r>
      <w:r>
        <w:rPr>
          <w:rFonts w:ascii="Arial" w:hAnsi="Arial" w:cs="Arial"/>
          <w:b/>
          <w:i/>
          <w:color w:val="000000"/>
          <w:sz w:val="25"/>
          <w:szCs w:val="25"/>
        </w:rPr>
        <w:t>12</w:t>
      </w:r>
      <w:r w:rsidRPr="0005037D">
        <w:rPr>
          <w:rFonts w:ascii="Arial" w:hAnsi="Arial" w:cs="Arial"/>
          <w:b/>
          <w:i/>
          <w:color w:val="000000"/>
          <w:sz w:val="25"/>
          <w:szCs w:val="25"/>
        </w:rPr>
        <w:t xml:space="preserve"> (</w:t>
      </w:r>
      <w:r>
        <w:rPr>
          <w:rFonts w:ascii="Arial" w:hAnsi="Arial" w:cs="Arial"/>
          <w:b/>
          <w:i/>
          <w:color w:val="000000"/>
          <w:sz w:val="25"/>
          <w:szCs w:val="25"/>
        </w:rPr>
        <w:t>doze</w:t>
      </w:r>
      <w:r w:rsidRPr="0005037D">
        <w:rPr>
          <w:rFonts w:ascii="Arial" w:hAnsi="Arial" w:cs="Arial"/>
          <w:b/>
          <w:i/>
          <w:color w:val="000000"/>
          <w:sz w:val="25"/>
          <w:szCs w:val="25"/>
        </w:rPr>
        <w:t>) meses</w:t>
      </w:r>
      <w:r w:rsidRPr="0005037D">
        <w:rPr>
          <w:rFonts w:ascii="Arial" w:hAnsi="Arial" w:cs="Arial"/>
          <w:color w:val="000000"/>
          <w:sz w:val="25"/>
          <w:szCs w:val="25"/>
        </w:rPr>
        <w:t>, contados da data de assinatura do mesmo, podendo ser prorrogado, nos termos da legislação vigente, mediante acordo prévio entre as partes.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10.2 - As medições serão executadas mensalmente.</w:t>
      </w:r>
    </w:p>
    <w:p w:rsidR="008D4C96"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10.3 - O prazo de pagamento das medições será até o 10º dia útil subseqüente ao mês de prestação de serviços, e será efetuado na Tesouraria da Prefeitura Municipal.</w:t>
      </w:r>
    </w:p>
    <w:p w:rsidR="00556B2C" w:rsidRPr="0005037D" w:rsidRDefault="00556B2C"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 xml:space="preserve">10.4 – Para fins de pagamento a nota fiscal deverá estar acompanhada das certidões negativas do INSS e do FGTS, devidamente válidas, para que seja efetuado o pagamento, sendo que é de responsabilidade do </w:t>
      </w:r>
      <w:r>
        <w:rPr>
          <w:rFonts w:ascii="Arial" w:hAnsi="Arial" w:cs="Arial"/>
          <w:color w:val="000000"/>
          <w:sz w:val="25"/>
          <w:szCs w:val="25"/>
        </w:rPr>
        <w:lastRenderedPageBreak/>
        <w:t>fornecedor, manter durante toda a execução do Contrato, em compatibilidade com as obrigações por ele assumidas, todas as condições exigidas na licitação ( regularidade fiscal ).</w:t>
      </w:r>
    </w:p>
    <w:p w:rsidR="008D4C96" w:rsidRPr="0005037D" w:rsidRDefault="00556B2C"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10.5</w:t>
      </w:r>
      <w:r w:rsidR="008D4C96" w:rsidRPr="0005037D">
        <w:rPr>
          <w:rFonts w:ascii="Arial" w:hAnsi="Arial" w:cs="Arial"/>
          <w:color w:val="000000"/>
          <w:sz w:val="25"/>
          <w:szCs w:val="25"/>
        </w:rPr>
        <w:t xml:space="preserve"> - O prazo para implantação dos serviços será de 5 (cinco) dias úteis a contar da data de emissão da respectiva Ordem de Início.</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11 - DO REAJUSTAMENTO</w:t>
      </w:r>
    </w:p>
    <w:p w:rsidR="008D4C96" w:rsidRPr="009A48BF" w:rsidRDefault="008D4C96" w:rsidP="008D4C96">
      <w:pPr>
        <w:autoSpaceDE w:val="0"/>
        <w:autoSpaceDN w:val="0"/>
        <w:adjustRightInd w:val="0"/>
        <w:jc w:val="both"/>
        <w:rPr>
          <w:rFonts w:ascii="Arial" w:hAnsi="Arial" w:cs="Arial"/>
          <w:color w:val="FF0000"/>
          <w:sz w:val="25"/>
          <w:szCs w:val="25"/>
        </w:rPr>
      </w:pPr>
      <w:r w:rsidRPr="0005037D">
        <w:rPr>
          <w:rFonts w:ascii="Arial" w:hAnsi="Arial" w:cs="Arial"/>
          <w:color w:val="000000"/>
          <w:sz w:val="25"/>
          <w:szCs w:val="25"/>
        </w:rPr>
        <w:t xml:space="preserve">11.1 - Os preços que vigorarão no contrato corresponderão aos preços </w:t>
      </w:r>
      <w:r w:rsidRPr="00B82254">
        <w:rPr>
          <w:rFonts w:ascii="Arial" w:hAnsi="Arial" w:cs="Arial"/>
          <w:sz w:val="25"/>
          <w:szCs w:val="25"/>
        </w:rPr>
        <w:t>unitários constantes do Anexo III - Proposta de Preços - Impresso Oficial Pr</w:t>
      </w:r>
      <w:r w:rsidR="009A48BF" w:rsidRPr="00B82254">
        <w:rPr>
          <w:rFonts w:ascii="Arial" w:hAnsi="Arial" w:cs="Arial"/>
          <w:sz w:val="25"/>
          <w:szCs w:val="25"/>
        </w:rPr>
        <w:t xml:space="preserve">oposta da licitante vencedora e </w:t>
      </w:r>
      <w:r w:rsidRPr="0005037D">
        <w:rPr>
          <w:rFonts w:ascii="Arial" w:hAnsi="Arial" w:cs="Arial"/>
          <w:color w:val="000000"/>
          <w:sz w:val="25"/>
          <w:szCs w:val="25"/>
        </w:rPr>
        <w:t>constituirão, a qualquer título, a única e completa remuneração pela adequada e perfeita execução dos serviços.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11.2 - No caso de atraso de pagamento por parte da Administração Municipal, as faturas serão atualizadas através de índice oficial legalmente determinado, até a data de seu efetivo pagamento.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11.3 - Após decorrido cada ano da execução do contrato, serão revisados, pelo poder concedente, os preços constantes desta Licitação, através da aplicação da variação do IGP-M(Índice Geral de Preços - Mercado), do período.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11.4 – O contratado e o contratante ficam obrigados a aceitar, nas mesmas condições contratuais, os acréscimos ou supressões que fizerem necessários até o limite de 25% (vinte e cinco por cento) do valor do contrato, conforme prevê o Artigo 65 § 1º, da Lei nº 8.666/93.</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12 - DAS PENALIDADES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12.1 - Em conformidade com o disposto nos artigos 86 e 87 da Lei Federal nº 8666/93, a Contratada, pelo descumprimento das Cláusulas contratuais e legais, ficará sujeita às seguintes penalidades: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12.1.1 - advertência;</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12.1.2 - Por dia de atraso no início dos serviços:</w:t>
      </w:r>
    </w:p>
    <w:p w:rsidR="008D4C96" w:rsidRPr="0005037D" w:rsidRDefault="009A48BF"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 xml:space="preserve">- </w:t>
      </w:r>
      <w:r w:rsidR="008D4C96">
        <w:rPr>
          <w:rFonts w:ascii="Arial" w:hAnsi="Arial" w:cs="Arial"/>
          <w:color w:val="000000"/>
          <w:sz w:val="25"/>
          <w:szCs w:val="25"/>
        </w:rPr>
        <w:t>multa no valor de 5</w:t>
      </w:r>
      <w:r w:rsidR="008D4C96" w:rsidRPr="0005037D">
        <w:rPr>
          <w:rFonts w:ascii="Arial" w:hAnsi="Arial" w:cs="Arial"/>
          <w:color w:val="000000"/>
          <w:sz w:val="25"/>
          <w:szCs w:val="25"/>
        </w:rPr>
        <w:t xml:space="preserve"> % (</w:t>
      </w:r>
      <w:r w:rsidR="008D4C96">
        <w:rPr>
          <w:rFonts w:ascii="Arial" w:hAnsi="Arial" w:cs="Arial"/>
          <w:color w:val="000000"/>
          <w:sz w:val="25"/>
          <w:szCs w:val="25"/>
        </w:rPr>
        <w:t>cinco</w:t>
      </w:r>
      <w:r w:rsidR="008D4C96" w:rsidRPr="0005037D">
        <w:rPr>
          <w:rFonts w:ascii="Arial" w:hAnsi="Arial" w:cs="Arial"/>
          <w:color w:val="000000"/>
          <w:sz w:val="25"/>
          <w:szCs w:val="25"/>
        </w:rPr>
        <w:t xml:space="preserve"> por cento) do valor mensal do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contrato.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12.1.3 - Por dia de atraso na implantação total dos serviços:</w:t>
      </w:r>
    </w:p>
    <w:p w:rsidR="008D4C96" w:rsidRPr="0005037D" w:rsidRDefault="009A48BF"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 xml:space="preserve">- </w:t>
      </w:r>
      <w:r w:rsidR="008D4C96">
        <w:rPr>
          <w:rFonts w:ascii="Arial" w:hAnsi="Arial" w:cs="Arial"/>
          <w:color w:val="000000"/>
          <w:sz w:val="25"/>
          <w:szCs w:val="25"/>
        </w:rPr>
        <w:t>multa no valor de 5 % (cinco</w:t>
      </w:r>
      <w:r w:rsidR="008D4C96" w:rsidRPr="0005037D">
        <w:rPr>
          <w:rFonts w:ascii="Arial" w:hAnsi="Arial" w:cs="Arial"/>
          <w:color w:val="000000"/>
          <w:sz w:val="25"/>
          <w:szCs w:val="25"/>
        </w:rPr>
        <w:t xml:space="preserve"> por cento) do valor mensal do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contrato.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12.1.4 - As multas são independentes e a aplicação de uma, não exclui a das outras.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12.1.5 - suspensão temporária do direito de licitar ou contratar com a Prefeitura, por prazo não superior a dois anos;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12.1.6 - declaração de inidoneidade para participação em Licitações.</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13 - DA RESCISÃO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lastRenderedPageBreak/>
        <w:t>13.1 - O Contrato será rescindido, de pleno direito, independente de Notificação, ou Interpelação Judicial ou Extrajudicial, sem qualquer espécie de indenização, no caso de falência ou liquidação da CONTRATADA.</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13.2 - A rescisão também poderá ocorrer por ato unilateral da CONTRATADA, e independentemente de aviso ou notificação, na hipótese de falta de pagamento, pela Prefeitura, das medições de serviços apresentadas e não liquidadas em até 60 (sessenta) dias consecutivos do seu vencimento, quando poderá retirar seus equipamentos e mão de</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obra do local de prestação de serviços.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 xml:space="preserve">13.3 - Constituem, igualmente, hipóteses de rescisão aquelas constantes nos artigos </w:t>
      </w:r>
      <w:smartTag w:uri="urn:schemas-microsoft-com:office:smarttags" w:element="metricconverter">
        <w:smartTagPr>
          <w:attr w:name="ProductID" w:val="77 a"/>
        </w:smartTagPr>
        <w:r w:rsidRPr="0005037D">
          <w:rPr>
            <w:rFonts w:ascii="Arial" w:hAnsi="Arial" w:cs="Arial"/>
            <w:color w:val="000000"/>
            <w:sz w:val="25"/>
            <w:szCs w:val="25"/>
          </w:rPr>
          <w:t>77 a</w:t>
        </w:r>
      </w:smartTag>
      <w:r w:rsidRPr="0005037D">
        <w:rPr>
          <w:rFonts w:ascii="Arial" w:hAnsi="Arial" w:cs="Arial"/>
          <w:color w:val="000000"/>
          <w:sz w:val="25"/>
          <w:szCs w:val="25"/>
        </w:rPr>
        <w:t xml:space="preserve"> 80 da Lei nº 8666/93.</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14 - DAS ALTERAÇÕES CONTRATUAIS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14.1 - Serão incorporadas ao contrato, mediante termos aditivos, quaisquer modificações que venham a ser necessárias, nos seguintes casos: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14.1.1 - Quando por iniciativa da Administração, houver modificação do projeto e/ou das especificações, para melhor adequação técnica aos seus objetivos;</w:t>
      </w:r>
    </w:p>
    <w:p w:rsidR="00556B2C"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14.1.2 - Quando necessária a modificação do valor contratual, em decorrência de acréscimo ou diminuição quantitativa de seu objeto, até o limite de 25% (vinte e cinco) por cento do valor do contrato.</w:t>
      </w:r>
    </w:p>
    <w:p w:rsidR="00556B2C" w:rsidRPr="00556B2C" w:rsidRDefault="00556B2C" w:rsidP="008D4C96">
      <w:pPr>
        <w:autoSpaceDE w:val="0"/>
        <w:autoSpaceDN w:val="0"/>
        <w:adjustRightInd w:val="0"/>
        <w:jc w:val="both"/>
        <w:rPr>
          <w:rFonts w:ascii="Arial" w:hAnsi="Arial" w:cs="Arial"/>
          <w:b/>
          <w:color w:val="000000"/>
          <w:sz w:val="25"/>
          <w:szCs w:val="25"/>
        </w:rPr>
      </w:pPr>
      <w:r w:rsidRPr="00556B2C">
        <w:rPr>
          <w:rFonts w:ascii="Arial" w:hAnsi="Arial" w:cs="Arial"/>
          <w:b/>
          <w:color w:val="000000"/>
          <w:sz w:val="25"/>
          <w:szCs w:val="25"/>
        </w:rPr>
        <w:t>15 – DA DOTAÇÃO ORÇAMENTÁRIA</w:t>
      </w:r>
    </w:p>
    <w:p w:rsidR="004752ED" w:rsidRDefault="00556B2C"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15.1 - A presente despesa ocorrerá por conta da seguinte dotação orçamentária:</w:t>
      </w:r>
    </w:p>
    <w:p w:rsidR="00556B2C" w:rsidRPr="00B82254" w:rsidRDefault="004752ED" w:rsidP="008D4C96">
      <w:pPr>
        <w:autoSpaceDE w:val="0"/>
        <w:autoSpaceDN w:val="0"/>
        <w:adjustRightInd w:val="0"/>
        <w:jc w:val="both"/>
        <w:rPr>
          <w:rFonts w:ascii="Arial" w:hAnsi="Arial" w:cs="Arial"/>
          <w:b/>
          <w:color w:val="000000"/>
          <w:sz w:val="25"/>
          <w:szCs w:val="25"/>
        </w:rPr>
      </w:pPr>
      <w:r w:rsidRPr="00B82254">
        <w:rPr>
          <w:rFonts w:ascii="Arial" w:hAnsi="Arial" w:cs="Arial"/>
          <w:b/>
          <w:color w:val="000000"/>
          <w:sz w:val="25"/>
          <w:szCs w:val="25"/>
        </w:rPr>
        <w:t>12 – SECRETARIA MUNICIPAL DE INFRAESTRUTURA.</w:t>
      </w:r>
    </w:p>
    <w:p w:rsidR="004752ED" w:rsidRPr="00B82254" w:rsidRDefault="004752ED" w:rsidP="008D4C96">
      <w:pPr>
        <w:autoSpaceDE w:val="0"/>
        <w:autoSpaceDN w:val="0"/>
        <w:adjustRightInd w:val="0"/>
        <w:jc w:val="both"/>
        <w:rPr>
          <w:rFonts w:ascii="Arial" w:hAnsi="Arial" w:cs="Arial"/>
          <w:b/>
          <w:color w:val="000000"/>
          <w:sz w:val="25"/>
          <w:szCs w:val="25"/>
        </w:rPr>
      </w:pPr>
      <w:r w:rsidRPr="00B82254">
        <w:rPr>
          <w:rFonts w:ascii="Arial" w:hAnsi="Arial" w:cs="Arial"/>
          <w:b/>
          <w:color w:val="000000"/>
          <w:sz w:val="25"/>
          <w:szCs w:val="25"/>
        </w:rPr>
        <w:t>12.01 15 0451 0290 2,061 – Coleta de lixo;</w:t>
      </w:r>
    </w:p>
    <w:p w:rsidR="004752ED" w:rsidRPr="00B82254" w:rsidRDefault="004752ED" w:rsidP="008D4C96">
      <w:pPr>
        <w:autoSpaceDE w:val="0"/>
        <w:autoSpaceDN w:val="0"/>
        <w:adjustRightInd w:val="0"/>
        <w:jc w:val="both"/>
        <w:rPr>
          <w:rFonts w:ascii="Arial" w:hAnsi="Arial" w:cs="Arial"/>
          <w:b/>
          <w:color w:val="000000"/>
          <w:sz w:val="25"/>
          <w:szCs w:val="25"/>
        </w:rPr>
      </w:pPr>
      <w:r w:rsidRPr="00B82254">
        <w:rPr>
          <w:rFonts w:ascii="Arial" w:hAnsi="Arial" w:cs="Arial"/>
          <w:b/>
          <w:color w:val="000000"/>
          <w:sz w:val="25"/>
          <w:szCs w:val="25"/>
        </w:rPr>
        <w:t>00415 0001 3390 39 00 00 00 – outros serviços de terceiros pessoa jurídica.</w:t>
      </w:r>
    </w:p>
    <w:p w:rsidR="008D4C96" w:rsidRPr="0005037D" w:rsidRDefault="004752ED" w:rsidP="008D4C96">
      <w:pPr>
        <w:autoSpaceDE w:val="0"/>
        <w:autoSpaceDN w:val="0"/>
        <w:adjustRightInd w:val="0"/>
        <w:jc w:val="both"/>
        <w:rPr>
          <w:rFonts w:ascii="Arial" w:hAnsi="Arial" w:cs="Arial"/>
          <w:b/>
          <w:color w:val="000000"/>
          <w:sz w:val="25"/>
          <w:szCs w:val="25"/>
        </w:rPr>
      </w:pPr>
      <w:r>
        <w:rPr>
          <w:rFonts w:ascii="Arial" w:hAnsi="Arial" w:cs="Arial"/>
          <w:b/>
          <w:color w:val="000000"/>
          <w:sz w:val="25"/>
          <w:szCs w:val="25"/>
        </w:rPr>
        <w:t>16</w:t>
      </w:r>
      <w:r w:rsidR="008D4C96" w:rsidRPr="0005037D">
        <w:rPr>
          <w:rFonts w:ascii="Arial" w:hAnsi="Arial" w:cs="Arial"/>
          <w:b/>
          <w:color w:val="000000"/>
          <w:sz w:val="25"/>
          <w:szCs w:val="25"/>
        </w:rPr>
        <w:t xml:space="preserve"> - DAS DISPOSIÇÕES GERAIS</w:t>
      </w:r>
    </w:p>
    <w:p w:rsidR="008D4C96" w:rsidRPr="0005037D" w:rsidRDefault="004752ED"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16</w:t>
      </w:r>
      <w:r w:rsidR="008D4C96" w:rsidRPr="0005037D">
        <w:rPr>
          <w:rFonts w:ascii="Arial" w:hAnsi="Arial" w:cs="Arial"/>
          <w:color w:val="000000"/>
          <w:sz w:val="25"/>
          <w:szCs w:val="25"/>
        </w:rPr>
        <w:t>.1 - Caberá à Contratada:</w:t>
      </w:r>
    </w:p>
    <w:p w:rsidR="008D4C96" w:rsidRPr="0005037D" w:rsidRDefault="004752ED"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16</w:t>
      </w:r>
      <w:r w:rsidR="008D4C96" w:rsidRPr="0005037D">
        <w:rPr>
          <w:rFonts w:ascii="Arial" w:hAnsi="Arial" w:cs="Arial"/>
          <w:color w:val="000000"/>
          <w:sz w:val="25"/>
          <w:szCs w:val="25"/>
        </w:rPr>
        <w:t>.1.1 - Obter todas as licenças;</w:t>
      </w:r>
    </w:p>
    <w:p w:rsidR="008D4C96" w:rsidRPr="0005037D" w:rsidRDefault="004752ED"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16</w:t>
      </w:r>
      <w:r w:rsidR="008D4C96" w:rsidRPr="0005037D">
        <w:rPr>
          <w:rFonts w:ascii="Arial" w:hAnsi="Arial" w:cs="Arial"/>
          <w:color w:val="000000"/>
          <w:sz w:val="25"/>
          <w:szCs w:val="25"/>
        </w:rPr>
        <w:t>.1.2 - O pagamento dos emolumentos prescritos em lei e observação de todas as posturas referente ao serviço;</w:t>
      </w:r>
    </w:p>
    <w:p w:rsidR="008D4C96" w:rsidRPr="0005037D" w:rsidRDefault="004752ED"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16</w:t>
      </w:r>
      <w:r w:rsidR="008D4C96" w:rsidRPr="0005037D">
        <w:rPr>
          <w:rFonts w:ascii="Arial" w:hAnsi="Arial" w:cs="Arial"/>
          <w:color w:val="000000"/>
          <w:sz w:val="25"/>
          <w:szCs w:val="25"/>
        </w:rPr>
        <w:t>.1.3 - Despesas decorrentes de leis trabalhistas e que digam respeito ao serviço contratado;</w:t>
      </w:r>
    </w:p>
    <w:p w:rsidR="008D4C96" w:rsidRPr="0005037D" w:rsidRDefault="004752ED"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16</w:t>
      </w:r>
      <w:r w:rsidR="008D4C96" w:rsidRPr="0005037D">
        <w:rPr>
          <w:rFonts w:ascii="Arial" w:hAnsi="Arial" w:cs="Arial"/>
          <w:color w:val="000000"/>
          <w:sz w:val="25"/>
          <w:szCs w:val="25"/>
        </w:rPr>
        <w:t>.1.4 - Custear as despesas de combustível, manutenção, material de segurança, uniforme, peças, acessórios, motoristas e ajudantes.</w:t>
      </w:r>
    </w:p>
    <w:p w:rsidR="008D4C96" w:rsidRPr="0005037D" w:rsidRDefault="004752ED"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16</w:t>
      </w:r>
      <w:r w:rsidR="008D4C96" w:rsidRPr="0005037D">
        <w:rPr>
          <w:rFonts w:ascii="Arial" w:hAnsi="Arial" w:cs="Arial"/>
          <w:color w:val="000000"/>
          <w:sz w:val="25"/>
          <w:szCs w:val="25"/>
        </w:rPr>
        <w:t xml:space="preserve">.2 - As interessadas deverão ter pleno conhecimento dos elementos constantes do presente Edital, bem como de todas as condições gerais e peculiares das áreas atendidas e dos serviços a serem executados, não </w:t>
      </w:r>
      <w:r w:rsidR="008D4C96" w:rsidRPr="0005037D">
        <w:rPr>
          <w:rFonts w:ascii="Arial" w:hAnsi="Arial" w:cs="Arial"/>
          <w:color w:val="000000"/>
          <w:sz w:val="25"/>
          <w:szCs w:val="25"/>
        </w:rPr>
        <w:lastRenderedPageBreak/>
        <w:t>podendo invocar nenhum desconhecimento como elemento impeditivo da formulação de sua proposta e/ou do perfeito cumprimento do contrato.</w:t>
      </w:r>
    </w:p>
    <w:p w:rsidR="008D4C96" w:rsidRPr="0005037D" w:rsidRDefault="004752ED"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16</w:t>
      </w:r>
      <w:r w:rsidR="008D4C96" w:rsidRPr="0005037D">
        <w:rPr>
          <w:rFonts w:ascii="Arial" w:hAnsi="Arial" w:cs="Arial"/>
          <w:color w:val="000000"/>
          <w:sz w:val="25"/>
          <w:szCs w:val="25"/>
        </w:rPr>
        <w:t>.3 - A PREFEITURA reserva-se o direito de anular ou revogar a presente Licitação, sem que disso caiba aos participantes o direito de reclamação ou indenização.</w:t>
      </w: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9A48BF"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Sant</w:t>
      </w:r>
      <w:r w:rsidR="000A73D4">
        <w:rPr>
          <w:rFonts w:ascii="Arial" w:hAnsi="Arial" w:cs="Arial"/>
          <w:color w:val="000000"/>
          <w:sz w:val="25"/>
          <w:szCs w:val="25"/>
        </w:rPr>
        <w:t>o Antônio das Missões-RS, 18</w:t>
      </w:r>
      <w:r w:rsidR="008D4C96" w:rsidRPr="0005037D">
        <w:rPr>
          <w:rFonts w:ascii="Arial" w:hAnsi="Arial" w:cs="Arial"/>
          <w:color w:val="000000"/>
          <w:sz w:val="25"/>
          <w:szCs w:val="25"/>
        </w:rPr>
        <w:t xml:space="preserve"> de</w:t>
      </w:r>
      <w:r>
        <w:rPr>
          <w:rFonts w:ascii="Arial" w:hAnsi="Arial" w:cs="Arial"/>
          <w:color w:val="000000"/>
          <w:sz w:val="25"/>
          <w:szCs w:val="25"/>
        </w:rPr>
        <w:t xml:space="preserve"> </w:t>
      </w:r>
      <w:r w:rsidR="00B84BD5">
        <w:rPr>
          <w:rFonts w:ascii="Arial" w:hAnsi="Arial" w:cs="Arial"/>
          <w:color w:val="000000"/>
          <w:sz w:val="25"/>
          <w:szCs w:val="25"/>
        </w:rPr>
        <w:t>agosto</w:t>
      </w:r>
      <w:r>
        <w:rPr>
          <w:rFonts w:ascii="Arial" w:hAnsi="Arial" w:cs="Arial"/>
          <w:color w:val="000000"/>
          <w:sz w:val="25"/>
          <w:szCs w:val="25"/>
        </w:rPr>
        <w:t xml:space="preserve"> de 2016</w:t>
      </w:r>
      <w:r w:rsidR="008D4C96" w:rsidRPr="0005037D">
        <w:rPr>
          <w:rFonts w:ascii="Arial" w:hAnsi="Arial" w:cs="Arial"/>
          <w:color w:val="000000"/>
          <w:sz w:val="25"/>
          <w:szCs w:val="25"/>
        </w:rPr>
        <w:t>.</w:t>
      </w: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w:t>
      </w:r>
    </w:p>
    <w:p w:rsidR="008D4C96" w:rsidRPr="0005037D" w:rsidRDefault="009A48BF" w:rsidP="008D4C96">
      <w:pPr>
        <w:autoSpaceDE w:val="0"/>
        <w:autoSpaceDN w:val="0"/>
        <w:adjustRightInd w:val="0"/>
        <w:jc w:val="both"/>
        <w:rPr>
          <w:rFonts w:ascii="Arial" w:hAnsi="Arial" w:cs="Arial"/>
          <w:b/>
          <w:color w:val="000000"/>
          <w:sz w:val="25"/>
          <w:szCs w:val="25"/>
        </w:rPr>
      </w:pPr>
      <w:r>
        <w:rPr>
          <w:rFonts w:ascii="Arial" w:hAnsi="Arial" w:cs="Arial"/>
          <w:b/>
          <w:color w:val="000000"/>
          <w:sz w:val="25"/>
          <w:szCs w:val="25"/>
        </w:rPr>
        <w:t>PURANCI BARCELOS DOS SANTOS</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PREFEITO MUNICIPAL</w:t>
      </w:r>
    </w:p>
    <w:p w:rsidR="008D4C96" w:rsidRPr="0005037D" w:rsidRDefault="008D4C96" w:rsidP="008D4C96">
      <w:pPr>
        <w:autoSpaceDE w:val="0"/>
        <w:autoSpaceDN w:val="0"/>
        <w:adjustRightInd w:val="0"/>
        <w:jc w:val="both"/>
        <w:rPr>
          <w:rFonts w:ascii="Arial" w:hAnsi="Arial" w:cs="Arial"/>
          <w:b/>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p>
    <w:p w:rsidR="00E34B83" w:rsidRDefault="00E34B83" w:rsidP="00E34B83">
      <w:pPr>
        <w:autoSpaceDE w:val="0"/>
        <w:autoSpaceDN w:val="0"/>
        <w:adjustRightInd w:val="0"/>
        <w:rPr>
          <w:rFonts w:ascii="TimesNewRomanPSMT" w:hAnsi="TimesNewRomanPSMT" w:cs="TimesNewRomanPSMT"/>
        </w:rPr>
      </w:pPr>
      <w:r>
        <w:rPr>
          <w:rFonts w:ascii="TimesNewRomanPSMT" w:hAnsi="TimesNewRomanPSMT" w:cs="TimesNewRomanPSMT"/>
        </w:rPr>
        <w:t>Este Edital encontra-se juridicamente</w:t>
      </w:r>
    </w:p>
    <w:p w:rsidR="00E34B83" w:rsidRDefault="00E34B83" w:rsidP="00E34B83">
      <w:pPr>
        <w:autoSpaceDE w:val="0"/>
        <w:autoSpaceDN w:val="0"/>
        <w:adjustRightInd w:val="0"/>
        <w:rPr>
          <w:rFonts w:ascii="TimesNewRomanPSMT" w:hAnsi="TimesNewRomanPSMT" w:cs="TimesNewRomanPSMT"/>
        </w:rPr>
      </w:pPr>
      <w:r>
        <w:rPr>
          <w:rFonts w:ascii="TimesNewRomanPSMT" w:hAnsi="TimesNewRomanPSMT" w:cs="TimesNewRomanPSMT"/>
        </w:rPr>
        <w:t>analisado e formalmente aprovado, nos termos do</w:t>
      </w:r>
    </w:p>
    <w:p w:rsidR="00E34B83" w:rsidRDefault="00E34B83" w:rsidP="00E34B83">
      <w:pPr>
        <w:autoSpaceDE w:val="0"/>
        <w:autoSpaceDN w:val="0"/>
        <w:adjustRightInd w:val="0"/>
        <w:rPr>
          <w:rFonts w:ascii="TimesNewRomanPSMT" w:hAnsi="TimesNewRomanPSMT" w:cs="TimesNewRomanPSMT"/>
        </w:rPr>
      </w:pPr>
      <w:r>
        <w:rPr>
          <w:rFonts w:ascii="TimesNewRomanPSMT" w:hAnsi="TimesNewRomanPSMT" w:cs="TimesNewRomanPSMT"/>
        </w:rPr>
        <w:t>parágrafo único, do artigo 38, da Lei de Licitações.</w:t>
      </w:r>
    </w:p>
    <w:p w:rsidR="00E34B83" w:rsidRDefault="00E34B83" w:rsidP="00E34B83">
      <w:pPr>
        <w:autoSpaceDE w:val="0"/>
        <w:autoSpaceDN w:val="0"/>
        <w:adjustRightInd w:val="0"/>
        <w:rPr>
          <w:rFonts w:ascii="TimesNewRomanPSMT" w:hAnsi="TimesNewRomanPSMT" w:cs="TimesNewRomanPSMT"/>
        </w:rPr>
      </w:pPr>
    </w:p>
    <w:p w:rsidR="00E34B83" w:rsidRDefault="00E34B83" w:rsidP="00E34B83">
      <w:pPr>
        <w:autoSpaceDE w:val="0"/>
        <w:autoSpaceDN w:val="0"/>
        <w:adjustRightInd w:val="0"/>
        <w:rPr>
          <w:rFonts w:ascii="TimesNewRomanPSMT" w:hAnsi="TimesNewRomanPSMT" w:cs="TimesNewRomanPSMT"/>
        </w:rPr>
      </w:pPr>
    </w:p>
    <w:p w:rsidR="00E34B83" w:rsidRDefault="00E34B83" w:rsidP="00E34B83">
      <w:pPr>
        <w:autoSpaceDE w:val="0"/>
        <w:autoSpaceDN w:val="0"/>
        <w:adjustRightInd w:val="0"/>
        <w:rPr>
          <w:rFonts w:ascii="TimesNewRomanPSMT" w:hAnsi="TimesNewRomanPSMT" w:cs="TimesNewRomanPSMT"/>
        </w:rPr>
      </w:pPr>
      <w:r>
        <w:rPr>
          <w:rFonts w:ascii="TimesNewRomanPSMT" w:hAnsi="TimesNewRomanPSMT" w:cs="TimesNewRomanPSMT"/>
        </w:rPr>
        <w:t>________________</w:t>
      </w:r>
    </w:p>
    <w:p w:rsidR="00E34B83" w:rsidRDefault="00E34B83" w:rsidP="00E34B83">
      <w:pPr>
        <w:autoSpaceDE w:val="0"/>
        <w:autoSpaceDN w:val="0"/>
        <w:adjustRightInd w:val="0"/>
        <w:rPr>
          <w:rFonts w:ascii="TimesNewRomanPSMT" w:hAnsi="TimesNewRomanPSMT" w:cs="TimesNewRomanPSMT"/>
        </w:rPr>
      </w:pPr>
      <w:r>
        <w:rPr>
          <w:rFonts w:ascii="TimesNewRomanPSMT" w:hAnsi="TimesNewRomanPSMT" w:cs="TimesNewRomanPSMT"/>
        </w:rPr>
        <w:t>Assessoria Jurídica</w:t>
      </w:r>
    </w:p>
    <w:p w:rsidR="00E34B83" w:rsidRDefault="00E34B83" w:rsidP="00E34B83">
      <w:pPr>
        <w:autoSpaceDE w:val="0"/>
        <w:autoSpaceDN w:val="0"/>
        <w:adjustRightInd w:val="0"/>
        <w:rPr>
          <w:rFonts w:ascii="TimesNewRomanPSMT" w:hAnsi="TimesNewRomanPSMT" w:cs="TimesNewRomanPSMT"/>
        </w:rPr>
      </w:pPr>
    </w:p>
    <w:p w:rsidR="00E34B83" w:rsidRDefault="00E34B83" w:rsidP="00E34B83">
      <w:pPr>
        <w:autoSpaceDE w:val="0"/>
        <w:autoSpaceDN w:val="0"/>
        <w:adjustRightInd w:val="0"/>
        <w:rPr>
          <w:rFonts w:ascii="TimesNewRomanPSMT" w:hAnsi="TimesNewRomanPSMT" w:cs="TimesNewRomanPSMT"/>
        </w:rPr>
      </w:pPr>
      <w:r>
        <w:rPr>
          <w:rFonts w:ascii="TimesNewRomanPSMT" w:hAnsi="TimesNewRomanPSMT" w:cs="TimesNewRomanPSMT"/>
        </w:rPr>
        <w:t>_____/_____/_____</w:t>
      </w:r>
    </w:p>
    <w:p w:rsidR="004752ED" w:rsidRDefault="004752ED" w:rsidP="008D4C96">
      <w:pPr>
        <w:autoSpaceDE w:val="0"/>
        <w:autoSpaceDN w:val="0"/>
        <w:adjustRightInd w:val="0"/>
        <w:jc w:val="both"/>
        <w:rPr>
          <w:rFonts w:ascii="Arial" w:hAnsi="Arial" w:cs="Arial"/>
          <w:color w:val="000000"/>
          <w:sz w:val="25"/>
          <w:szCs w:val="25"/>
        </w:rPr>
      </w:pPr>
    </w:p>
    <w:p w:rsidR="004752ED" w:rsidRDefault="004752ED" w:rsidP="008D4C96">
      <w:pPr>
        <w:autoSpaceDE w:val="0"/>
        <w:autoSpaceDN w:val="0"/>
        <w:adjustRightInd w:val="0"/>
        <w:jc w:val="both"/>
        <w:rPr>
          <w:rFonts w:ascii="Arial" w:hAnsi="Arial" w:cs="Arial"/>
          <w:color w:val="000000"/>
          <w:sz w:val="25"/>
          <w:szCs w:val="25"/>
        </w:rPr>
      </w:pPr>
    </w:p>
    <w:p w:rsidR="004752ED" w:rsidRDefault="004752ED" w:rsidP="008D4C96">
      <w:pPr>
        <w:autoSpaceDE w:val="0"/>
        <w:autoSpaceDN w:val="0"/>
        <w:adjustRightInd w:val="0"/>
        <w:jc w:val="both"/>
        <w:rPr>
          <w:rFonts w:ascii="Arial" w:hAnsi="Arial" w:cs="Arial"/>
          <w:color w:val="000000"/>
          <w:sz w:val="25"/>
          <w:szCs w:val="25"/>
        </w:rPr>
      </w:pPr>
    </w:p>
    <w:p w:rsidR="004752ED" w:rsidRDefault="004752ED" w:rsidP="008D4C96">
      <w:pPr>
        <w:autoSpaceDE w:val="0"/>
        <w:autoSpaceDN w:val="0"/>
        <w:adjustRightInd w:val="0"/>
        <w:jc w:val="both"/>
        <w:rPr>
          <w:rFonts w:ascii="Arial" w:hAnsi="Arial" w:cs="Arial"/>
          <w:color w:val="000000"/>
          <w:sz w:val="25"/>
          <w:szCs w:val="25"/>
        </w:rPr>
      </w:pPr>
    </w:p>
    <w:p w:rsidR="004752ED" w:rsidRDefault="004752ED" w:rsidP="008D4C96">
      <w:pPr>
        <w:autoSpaceDE w:val="0"/>
        <w:autoSpaceDN w:val="0"/>
        <w:adjustRightInd w:val="0"/>
        <w:jc w:val="both"/>
        <w:rPr>
          <w:rFonts w:ascii="Arial" w:hAnsi="Arial" w:cs="Arial"/>
          <w:color w:val="000000"/>
          <w:sz w:val="25"/>
          <w:szCs w:val="25"/>
        </w:rPr>
      </w:pPr>
    </w:p>
    <w:p w:rsidR="004752ED" w:rsidRDefault="004752ED" w:rsidP="008D4C96">
      <w:pPr>
        <w:autoSpaceDE w:val="0"/>
        <w:autoSpaceDN w:val="0"/>
        <w:adjustRightInd w:val="0"/>
        <w:jc w:val="both"/>
        <w:rPr>
          <w:rFonts w:ascii="Arial" w:hAnsi="Arial" w:cs="Arial"/>
          <w:color w:val="000000"/>
          <w:sz w:val="25"/>
          <w:szCs w:val="25"/>
        </w:rPr>
      </w:pPr>
    </w:p>
    <w:p w:rsidR="004752ED" w:rsidRDefault="004752ED" w:rsidP="008D4C96">
      <w:pPr>
        <w:autoSpaceDE w:val="0"/>
        <w:autoSpaceDN w:val="0"/>
        <w:adjustRightInd w:val="0"/>
        <w:jc w:val="both"/>
        <w:rPr>
          <w:rFonts w:ascii="Arial" w:hAnsi="Arial" w:cs="Arial"/>
          <w:color w:val="000000"/>
          <w:sz w:val="25"/>
          <w:szCs w:val="25"/>
        </w:rPr>
      </w:pPr>
    </w:p>
    <w:p w:rsidR="004752ED" w:rsidRDefault="004752ED" w:rsidP="008D4C96">
      <w:pPr>
        <w:autoSpaceDE w:val="0"/>
        <w:autoSpaceDN w:val="0"/>
        <w:adjustRightInd w:val="0"/>
        <w:jc w:val="both"/>
        <w:rPr>
          <w:rFonts w:ascii="Arial" w:hAnsi="Arial" w:cs="Arial"/>
          <w:color w:val="000000"/>
          <w:sz w:val="25"/>
          <w:szCs w:val="25"/>
        </w:rPr>
      </w:pPr>
    </w:p>
    <w:p w:rsidR="004752ED" w:rsidRDefault="004752ED" w:rsidP="008D4C96">
      <w:pPr>
        <w:autoSpaceDE w:val="0"/>
        <w:autoSpaceDN w:val="0"/>
        <w:adjustRightInd w:val="0"/>
        <w:jc w:val="both"/>
        <w:rPr>
          <w:rFonts w:ascii="Arial" w:hAnsi="Arial" w:cs="Arial"/>
          <w:color w:val="000000"/>
          <w:sz w:val="25"/>
          <w:szCs w:val="25"/>
        </w:rPr>
      </w:pPr>
    </w:p>
    <w:p w:rsidR="004752ED" w:rsidRDefault="004752ED" w:rsidP="008D4C96">
      <w:pPr>
        <w:autoSpaceDE w:val="0"/>
        <w:autoSpaceDN w:val="0"/>
        <w:adjustRightInd w:val="0"/>
        <w:jc w:val="both"/>
        <w:rPr>
          <w:rFonts w:ascii="Arial" w:hAnsi="Arial" w:cs="Arial"/>
          <w:color w:val="000000"/>
          <w:sz w:val="25"/>
          <w:szCs w:val="25"/>
        </w:rPr>
      </w:pPr>
    </w:p>
    <w:p w:rsidR="004752ED" w:rsidRDefault="004752ED" w:rsidP="008D4C96">
      <w:pPr>
        <w:autoSpaceDE w:val="0"/>
        <w:autoSpaceDN w:val="0"/>
        <w:adjustRightInd w:val="0"/>
        <w:jc w:val="both"/>
        <w:rPr>
          <w:rFonts w:ascii="Arial" w:hAnsi="Arial" w:cs="Arial"/>
          <w:color w:val="000000"/>
          <w:sz w:val="25"/>
          <w:szCs w:val="25"/>
        </w:rPr>
      </w:pPr>
    </w:p>
    <w:p w:rsidR="004752ED" w:rsidRDefault="004752ED" w:rsidP="008D4C96">
      <w:pPr>
        <w:autoSpaceDE w:val="0"/>
        <w:autoSpaceDN w:val="0"/>
        <w:adjustRightInd w:val="0"/>
        <w:jc w:val="both"/>
        <w:rPr>
          <w:rFonts w:ascii="Arial" w:hAnsi="Arial" w:cs="Arial"/>
          <w:color w:val="000000"/>
          <w:sz w:val="25"/>
          <w:szCs w:val="25"/>
        </w:rPr>
      </w:pPr>
    </w:p>
    <w:p w:rsidR="004752ED" w:rsidRDefault="004752ED" w:rsidP="008D4C96">
      <w:pPr>
        <w:autoSpaceDE w:val="0"/>
        <w:autoSpaceDN w:val="0"/>
        <w:adjustRightInd w:val="0"/>
        <w:jc w:val="both"/>
        <w:rPr>
          <w:rFonts w:ascii="Arial" w:hAnsi="Arial" w:cs="Arial"/>
          <w:color w:val="000000"/>
          <w:sz w:val="25"/>
          <w:szCs w:val="25"/>
        </w:rPr>
      </w:pPr>
    </w:p>
    <w:p w:rsidR="004752ED" w:rsidRDefault="004752ED" w:rsidP="008D4C96">
      <w:pPr>
        <w:autoSpaceDE w:val="0"/>
        <w:autoSpaceDN w:val="0"/>
        <w:adjustRightInd w:val="0"/>
        <w:jc w:val="both"/>
        <w:rPr>
          <w:rFonts w:ascii="Arial" w:hAnsi="Arial" w:cs="Arial"/>
          <w:color w:val="000000"/>
          <w:sz w:val="25"/>
          <w:szCs w:val="25"/>
        </w:rPr>
      </w:pPr>
    </w:p>
    <w:p w:rsidR="004752ED" w:rsidRDefault="004752ED" w:rsidP="008D4C96">
      <w:pPr>
        <w:autoSpaceDE w:val="0"/>
        <w:autoSpaceDN w:val="0"/>
        <w:adjustRightInd w:val="0"/>
        <w:jc w:val="both"/>
        <w:rPr>
          <w:rFonts w:ascii="Arial" w:hAnsi="Arial" w:cs="Arial"/>
          <w:color w:val="000000"/>
          <w:sz w:val="25"/>
          <w:szCs w:val="25"/>
        </w:rPr>
      </w:pPr>
    </w:p>
    <w:p w:rsidR="004752ED" w:rsidRDefault="004752ED" w:rsidP="008D4C96">
      <w:pPr>
        <w:autoSpaceDE w:val="0"/>
        <w:autoSpaceDN w:val="0"/>
        <w:adjustRightInd w:val="0"/>
        <w:jc w:val="both"/>
        <w:rPr>
          <w:rFonts w:ascii="Arial" w:hAnsi="Arial" w:cs="Arial"/>
          <w:color w:val="000000"/>
          <w:sz w:val="25"/>
          <w:szCs w:val="25"/>
        </w:rPr>
      </w:pPr>
    </w:p>
    <w:p w:rsidR="004752ED" w:rsidRDefault="004752ED" w:rsidP="008D4C96">
      <w:pPr>
        <w:autoSpaceDE w:val="0"/>
        <w:autoSpaceDN w:val="0"/>
        <w:adjustRightInd w:val="0"/>
        <w:jc w:val="both"/>
        <w:rPr>
          <w:rFonts w:ascii="Arial" w:hAnsi="Arial" w:cs="Arial"/>
          <w:color w:val="000000"/>
          <w:sz w:val="25"/>
          <w:szCs w:val="25"/>
        </w:rPr>
      </w:pPr>
    </w:p>
    <w:p w:rsidR="009A48BF" w:rsidRDefault="009A48BF" w:rsidP="008D4C96">
      <w:pPr>
        <w:autoSpaceDE w:val="0"/>
        <w:autoSpaceDN w:val="0"/>
        <w:adjustRightInd w:val="0"/>
        <w:jc w:val="both"/>
        <w:rPr>
          <w:rFonts w:ascii="Arial" w:hAnsi="Arial" w:cs="Arial"/>
          <w:color w:val="000000"/>
          <w:sz w:val="25"/>
          <w:szCs w:val="25"/>
        </w:rPr>
      </w:pPr>
    </w:p>
    <w:p w:rsidR="009A48BF" w:rsidRPr="0005037D" w:rsidRDefault="009A48BF"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b/>
          <w:color w:val="000000"/>
          <w:sz w:val="25"/>
          <w:szCs w:val="25"/>
          <w:u w:val="single"/>
        </w:rPr>
      </w:pPr>
      <w:r w:rsidRPr="0005037D">
        <w:rPr>
          <w:rFonts w:ascii="Arial" w:hAnsi="Arial" w:cs="Arial"/>
          <w:b/>
          <w:color w:val="000000"/>
          <w:sz w:val="25"/>
          <w:szCs w:val="25"/>
          <w:u w:val="single"/>
        </w:rPr>
        <w:t>ANEXO I – PROJETO BÁSICO</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1.Objetivo: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Compreende a execução dos serviços de Coleta, transporte e destinação final dos resíduos sólidos domiciliares gerados pela coleta regular urbana do município de Santo Antônio das Missões-RS de acordo com o estabelecido neste projeto básico.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1.1. O Aterro sanitário deverá ter licença de operação em vigor, emitida pelo órgão ambiental competente (FEPAM), e deverá ter características de Central de recebimento de Resíduos.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 xml:space="preserve">1.2. </w:t>
      </w:r>
      <w:r w:rsidRPr="0005037D">
        <w:rPr>
          <w:rFonts w:ascii="Arial" w:hAnsi="Arial" w:cs="Arial"/>
          <w:bCs/>
        </w:rPr>
        <w:t>A central de triagem deverá ser de disponibilidade da contratada e será exclusivamente responsabilidade desta a capacitação dessa área, para que possibilite a separação de todo resíduo gerado pelo município</w:t>
      </w:r>
      <w:r w:rsidRPr="0005037D">
        <w:rPr>
          <w:rFonts w:ascii="Arial" w:hAnsi="Arial" w:cs="Arial"/>
          <w:color w:val="000000"/>
          <w:sz w:val="25"/>
          <w:szCs w:val="25"/>
        </w:rPr>
        <w:t>.</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2. Freqüência e horário da execução dos serviços:</w:t>
      </w:r>
    </w:p>
    <w:p w:rsidR="008D4C96" w:rsidRPr="0005037D" w:rsidRDefault="008D4C96" w:rsidP="008D4C96">
      <w:pPr>
        <w:autoSpaceDE w:val="0"/>
        <w:autoSpaceDN w:val="0"/>
        <w:adjustRightInd w:val="0"/>
        <w:jc w:val="both"/>
        <w:rPr>
          <w:rFonts w:ascii="Arial" w:hAnsi="Arial" w:cs="Arial"/>
          <w:color w:val="000000"/>
          <w:sz w:val="25"/>
          <w:szCs w:val="25"/>
        </w:rPr>
      </w:pPr>
      <w:smartTag w:uri="urn:schemas-microsoft-com:office:smarttags" w:element="metricconverter">
        <w:smartTagPr>
          <w:attr w:name="ProductID" w:val="2.1 A"/>
        </w:smartTagPr>
        <w:r w:rsidRPr="0005037D">
          <w:rPr>
            <w:rFonts w:ascii="Arial" w:hAnsi="Arial" w:cs="Arial"/>
            <w:color w:val="000000"/>
            <w:sz w:val="25"/>
            <w:szCs w:val="25"/>
          </w:rPr>
          <w:t>2.1 A</w:t>
        </w:r>
      </w:smartTag>
      <w:r w:rsidRPr="0005037D">
        <w:rPr>
          <w:rFonts w:ascii="Arial" w:hAnsi="Arial" w:cs="Arial"/>
          <w:color w:val="000000"/>
          <w:sz w:val="25"/>
          <w:szCs w:val="25"/>
        </w:rPr>
        <w:t xml:space="preserve"> freqüência e horário dos serviços executados no Aterro Sanitário para</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atendimento da demanda do transporte dos resíduos sólidos será de exclusiva competência e responsabilidade do contratado.</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3. Veículos e equipamentos: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3.1 Os veículos para coleta e transporte dos resíduos ;</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 xml:space="preserve">3.1.1 Caminhões </w:t>
      </w:r>
      <w:r w:rsidR="004752ED">
        <w:rPr>
          <w:rFonts w:ascii="Arial" w:hAnsi="Arial" w:cs="Arial"/>
          <w:color w:val="000000"/>
          <w:sz w:val="25"/>
          <w:szCs w:val="25"/>
        </w:rPr>
        <w:t>compactador de no mínimo 03 eixos,</w:t>
      </w:r>
      <w:r w:rsidRPr="0005037D">
        <w:rPr>
          <w:rFonts w:ascii="Arial" w:hAnsi="Arial" w:cs="Arial"/>
          <w:color w:val="000000"/>
          <w:sz w:val="25"/>
          <w:szCs w:val="25"/>
        </w:rPr>
        <w:t xml:space="preserve"> PBT mínimo de 15 toneladas com ano de fabricação não inferior a 2004.</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3.1.2 Compactador com capacidade de carga de no mínimo 15 mts³, carregamento traseiro, possuidor de caixa de captação de chorume, com ano de fabricação não inferior a 2004.</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4. Pessoal:</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4.1 Todo o pessoal utilizado para execução dos serviços de coleta, transporte e destino final, será de inteira responsabilidade do contratado.</w:t>
      </w: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5. Freqüência de Coleta:</w:t>
      </w:r>
    </w:p>
    <w:p w:rsidR="008D4C96" w:rsidRPr="0005037D" w:rsidRDefault="008D4C96" w:rsidP="008D4C96">
      <w:pPr>
        <w:autoSpaceDE w:val="0"/>
        <w:autoSpaceDN w:val="0"/>
        <w:adjustRightInd w:val="0"/>
        <w:jc w:val="both"/>
        <w:rPr>
          <w:rFonts w:ascii="Arial" w:hAnsi="Arial" w:cs="Arial"/>
          <w:color w:val="FF0000"/>
          <w:sz w:val="25"/>
          <w:szCs w:val="25"/>
        </w:rPr>
      </w:pPr>
      <w:r w:rsidRPr="0005037D">
        <w:rPr>
          <w:rFonts w:ascii="Arial" w:hAnsi="Arial" w:cs="Arial"/>
          <w:color w:val="000000"/>
          <w:sz w:val="25"/>
          <w:szCs w:val="25"/>
        </w:rPr>
        <w:t>6.1 será realizado a col</w:t>
      </w:r>
      <w:r w:rsidR="00FF5734">
        <w:rPr>
          <w:rFonts w:ascii="Arial" w:hAnsi="Arial" w:cs="Arial"/>
          <w:color w:val="000000"/>
          <w:sz w:val="25"/>
          <w:szCs w:val="25"/>
        </w:rPr>
        <w:t>eta em 03 (três) dias da semana</w:t>
      </w:r>
      <w:r w:rsidRPr="0005037D">
        <w:rPr>
          <w:rFonts w:ascii="Arial" w:hAnsi="Arial" w:cs="Arial"/>
          <w:color w:val="000000"/>
          <w:sz w:val="25"/>
          <w:szCs w:val="25"/>
        </w:rPr>
        <w:t>,</w:t>
      </w:r>
      <w:r w:rsidR="00FF5734">
        <w:rPr>
          <w:rFonts w:ascii="Arial" w:hAnsi="Arial" w:cs="Arial"/>
          <w:color w:val="000000"/>
          <w:sz w:val="25"/>
          <w:szCs w:val="25"/>
        </w:rPr>
        <w:t xml:space="preserve"> com uma quilometragem de aproximadamente 60 km por coleta ( dia ) e com uma média de 70 toneladas por recolhimento diário,</w:t>
      </w:r>
      <w:r w:rsidRPr="0005037D">
        <w:rPr>
          <w:rFonts w:ascii="Arial" w:hAnsi="Arial" w:cs="Arial"/>
          <w:color w:val="000000"/>
          <w:sz w:val="25"/>
          <w:szCs w:val="25"/>
        </w:rPr>
        <w:t xml:space="preserve"> conforme determinação da administração.</w:t>
      </w:r>
    </w:p>
    <w:p w:rsidR="008D4C96" w:rsidRPr="0005037D" w:rsidRDefault="008D4C96" w:rsidP="008D4C96">
      <w:pPr>
        <w:autoSpaceDE w:val="0"/>
        <w:autoSpaceDN w:val="0"/>
        <w:adjustRightInd w:val="0"/>
        <w:jc w:val="both"/>
        <w:rPr>
          <w:rFonts w:ascii="Arial" w:hAnsi="Arial" w:cs="Arial"/>
          <w:color w:val="FF0000"/>
          <w:sz w:val="25"/>
          <w:szCs w:val="25"/>
        </w:rPr>
      </w:pPr>
    </w:p>
    <w:p w:rsidR="008D4C96" w:rsidRPr="0005037D" w:rsidRDefault="004752ED"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PURANCI BARCELOS DOS SANTOS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Prefeito Municipal</w:t>
      </w: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b/>
          <w:color w:val="000000"/>
          <w:sz w:val="25"/>
          <w:szCs w:val="25"/>
        </w:rPr>
      </w:pPr>
      <w:r w:rsidRPr="0005037D">
        <w:rPr>
          <w:rFonts w:ascii="Arial" w:hAnsi="Arial" w:cs="Arial"/>
          <w:b/>
          <w:color w:val="000000"/>
          <w:sz w:val="25"/>
          <w:szCs w:val="25"/>
        </w:rPr>
        <w:t>ANEXO II - MINUTA DE CONTRATO</w:t>
      </w:r>
    </w:p>
    <w:p w:rsidR="008D4C96" w:rsidRPr="0005037D" w:rsidRDefault="00B82254"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CONTRATO Nº....../2016</w:t>
      </w:r>
    </w:p>
    <w:p w:rsidR="008D4C96" w:rsidRPr="0005037D" w:rsidRDefault="00B82254"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TOMADA DE PREÇOS nº 002 /2016</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OBJETO: SERVIÇOS DE COLETA, TRANSPORTE E DESTINAÇÃO FINAL DOSRESÍDUOS SÓLIDOS DOMICILIARES.</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Contrato celebrado entre a Administração Municipal de Santo Antônio das Missões-RS, sito a rua Av. Pref</w:t>
      </w:r>
      <w:r w:rsidR="00B84BD5">
        <w:rPr>
          <w:rFonts w:ascii="Arial" w:hAnsi="Arial" w:cs="Arial"/>
          <w:color w:val="000000"/>
          <w:sz w:val="25"/>
          <w:szCs w:val="25"/>
        </w:rPr>
        <w:t>e</w:t>
      </w:r>
      <w:r w:rsidRPr="0005037D">
        <w:rPr>
          <w:rFonts w:ascii="Arial" w:hAnsi="Arial" w:cs="Arial"/>
          <w:color w:val="000000"/>
          <w:sz w:val="25"/>
          <w:szCs w:val="25"/>
        </w:rPr>
        <w:t xml:space="preserve">ito José Nunes de Abreu, nº 6.000, neste ato representada pelo Sr. </w:t>
      </w:r>
      <w:r w:rsidR="00B82254">
        <w:rPr>
          <w:rFonts w:ascii="Arial" w:hAnsi="Arial" w:cs="Arial"/>
          <w:color w:val="000000"/>
          <w:sz w:val="25"/>
          <w:szCs w:val="25"/>
        </w:rPr>
        <w:t>PURANCI BARCELOS DOS SANTOS</w:t>
      </w:r>
      <w:r w:rsidRPr="0005037D">
        <w:rPr>
          <w:rFonts w:ascii="Arial" w:hAnsi="Arial" w:cs="Arial"/>
          <w:color w:val="000000"/>
          <w:sz w:val="25"/>
          <w:szCs w:val="25"/>
        </w:rPr>
        <w:t>, Prefeito Municipal, doravante denominado CONTRATANTE e a empresa....................................................., sito a ...............................CEP .........................., inscrita no CNPJ sob nº..................................................., fones:..........................................................doravante denominado CONTRATADO, para prestar os serviços descritos na cláusula primeira - do Objeto. O presente contrato tem seu respectivo fundamento e finalidade na consecução do objeto contratado, descrito abaixo, constante do processo de Licitação na modalid</w:t>
      </w:r>
      <w:r>
        <w:rPr>
          <w:rFonts w:ascii="Arial" w:hAnsi="Arial" w:cs="Arial"/>
          <w:color w:val="000000"/>
          <w:sz w:val="25"/>
          <w:szCs w:val="25"/>
        </w:rPr>
        <w:t>ade Tomada de Preços nº 002</w:t>
      </w:r>
      <w:r w:rsidR="00B82254">
        <w:rPr>
          <w:rFonts w:ascii="Arial" w:hAnsi="Arial" w:cs="Arial"/>
          <w:color w:val="000000"/>
          <w:sz w:val="25"/>
          <w:szCs w:val="25"/>
        </w:rPr>
        <w:t xml:space="preserve"> /2016</w:t>
      </w:r>
      <w:r w:rsidRPr="0005037D">
        <w:rPr>
          <w:rFonts w:ascii="Arial" w:hAnsi="Arial" w:cs="Arial"/>
          <w:color w:val="000000"/>
          <w:sz w:val="25"/>
          <w:szCs w:val="25"/>
        </w:rPr>
        <w:t>, regendo-se pela Lei Federal nº 8.666/93 e legislação pertinente, assim como pelas condições do documento que deu origem a este, termos da proposta e pelas cláusulas a seguir expressas, definidoras dos direitos, obrigações e responsabilidades das partes.</w:t>
      </w:r>
    </w:p>
    <w:p w:rsidR="008D4C96"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r>
        <w:rPr>
          <w:rFonts w:ascii="Arial" w:hAnsi="Arial" w:cs="Arial"/>
          <w:b/>
          <w:color w:val="000000"/>
          <w:sz w:val="25"/>
          <w:szCs w:val="25"/>
        </w:rPr>
        <w:t xml:space="preserve">1 - </w:t>
      </w:r>
      <w:r w:rsidRPr="00530187">
        <w:rPr>
          <w:rFonts w:ascii="Arial" w:hAnsi="Arial" w:cs="Arial"/>
          <w:b/>
          <w:color w:val="000000"/>
          <w:sz w:val="25"/>
          <w:szCs w:val="25"/>
        </w:rPr>
        <w:t>Clausula Primeira</w:t>
      </w:r>
      <w:r>
        <w:rPr>
          <w:rFonts w:ascii="Arial" w:hAnsi="Arial" w:cs="Arial"/>
          <w:color w:val="000000"/>
          <w:sz w:val="25"/>
          <w:szCs w:val="25"/>
        </w:rPr>
        <w:t xml:space="preserve"> - </w:t>
      </w:r>
      <w:r w:rsidRPr="0005037D">
        <w:rPr>
          <w:rFonts w:ascii="Arial" w:hAnsi="Arial" w:cs="Arial"/>
          <w:color w:val="000000"/>
          <w:sz w:val="25"/>
          <w:szCs w:val="25"/>
        </w:rPr>
        <w:t xml:space="preserve">O objeto desta Licitação é a contratação de empresa para a </w:t>
      </w:r>
      <w:r>
        <w:rPr>
          <w:rFonts w:ascii="Arial" w:hAnsi="Arial" w:cs="Arial"/>
          <w:color w:val="000000"/>
          <w:sz w:val="25"/>
          <w:szCs w:val="25"/>
        </w:rPr>
        <w:t>realização de</w:t>
      </w:r>
      <w:r w:rsidRPr="0005037D">
        <w:rPr>
          <w:rFonts w:ascii="Arial" w:hAnsi="Arial" w:cs="Arial"/>
          <w:color w:val="000000"/>
          <w:sz w:val="25"/>
          <w:szCs w:val="25"/>
        </w:rPr>
        <w:t xml:space="preserve"> coleta, transporte e destinação final, em aterro sanitário da contratada, dos resíduos sólidos domiciliares gerados no município de Santo A</w:t>
      </w:r>
      <w:r>
        <w:rPr>
          <w:rFonts w:ascii="Arial" w:hAnsi="Arial" w:cs="Arial"/>
          <w:color w:val="000000"/>
          <w:sz w:val="25"/>
          <w:szCs w:val="25"/>
        </w:rPr>
        <w:t>ntônio</w:t>
      </w:r>
      <w:r w:rsidRPr="0005037D">
        <w:rPr>
          <w:rFonts w:ascii="Arial" w:hAnsi="Arial" w:cs="Arial"/>
          <w:color w:val="000000"/>
          <w:sz w:val="25"/>
          <w:szCs w:val="25"/>
        </w:rPr>
        <w:t xml:space="preserve"> das Missões-RS,</w:t>
      </w:r>
      <w:r w:rsidR="00686C24">
        <w:rPr>
          <w:rFonts w:ascii="Arial" w:hAnsi="Arial" w:cs="Arial"/>
          <w:color w:val="000000"/>
          <w:sz w:val="25"/>
          <w:szCs w:val="25"/>
        </w:rPr>
        <w:t xml:space="preserve"> </w:t>
      </w:r>
      <w:r w:rsidRPr="0005037D">
        <w:rPr>
          <w:rFonts w:ascii="Arial" w:hAnsi="Arial" w:cs="Arial"/>
          <w:color w:val="000000"/>
          <w:sz w:val="25"/>
          <w:szCs w:val="25"/>
        </w:rPr>
        <w:t>conforme projeto básico anexo ao Processo e proposta da contratada, partes integrantes deste contrato.</w:t>
      </w: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b/>
          <w:color w:val="000000"/>
          <w:sz w:val="25"/>
          <w:szCs w:val="25"/>
        </w:rPr>
      </w:pPr>
    </w:p>
    <w:p w:rsidR="008D4C96" w:rsidRPr="0005037D" w:rsidRDefault="008D4C96" w:rsidP="008D4C96">
      <w:pPr>
        <w:autoSpaceDE w:val="0"/>
        <w:autoSpaceDN w:val="0"/>
        <w:adjustRightInd w:val="0"/>
        <w:jc w:val="both"/>
        <w:rPr>
          <w:rFonts w:ascii="Arial" w:hAnsi="Arial" w:cs="Arial"/>
          <w:color w:val="000000"/>
          <w:sz w:val="25"/>
          <w:szCs w:val="25"/>
        </w:rPr>
      </w:pPr>
      <w:r>
        <w:rPr>
          <w:rFonts w:ascii="Arial" w:hAnsi="Arial" w:cs="Arial"/>
          <w:b/>
          <w:color w:val="000000"/>
          <w:sz w:val="25"/>
          <w:szCs w:val="25"/>
        </w:rPr>
        <w:t xml:space="preserve">2 - </w:t>
      </w:r>
      <w:r w:rsidRPr="00530187">
        <w:rPr>
          <w:rFonts w:ascii="Arial" w:hAnsi="Arial" w:cs="Arial"/>
          <w:b/>
          <w:color w:val="000000"/>
          <w:sz w:val="25"/>
          <w:szCs w:val="25"/>
        </w:rPr>
        <w:t>Clausula Segunda -</w:t>
      </w:r>
      <w:r>
        <w:rPr>
          <w:rFonts w:ascii="Arial" w:hAnsi="Arial" w:cs="Arial"/>
          <w:color w:val="000000"/>
          <w:sz w:val="25"/>
          <w:szCs w:val="25"/>
        </w:rPr>
        <w:t xml:space="preserve"> </w:t>
      </w:r>
      <w:r w:rsidRPr="0005037D">
        <w:rPr>
          <w:rFonts w:ascii="Arial" w:hAnsi="Arial" w:cs="Arial"/>
          <w:color w:val="000000"/>
          <w:sz w:val="25"/>
          <w:szCs w:val="25"/>
        </w:rPr>
        <w:t xml:space="preserve">O preço global mensal para o presente ajuste é </w:t>
      </w:r>
      <w:r>
        <w:rPr>
          <w:rFonts w:ascii="Arial" w:hAnsi="Arial" w:cs="Arial"/>
          <w:color w:val="000000"/>
          <w:sz w:val="25"/>
          <w:szCs w:val="25"/>
        </w:rPr>
        <w:t xml:space="preserve">de </w:t>
      </w:r>
      <w:r w:rsidRPr="00806E16">
        <w:rPr>
          <w:rFonts w:ascii="Arial" w:hAnsi="Arial" w:cs="Arial"/>
          <w:b/>
          <w:color w:val="000000"/>
          <w:sz w:val="25"/>
          <w:szCs w:val="25"/>
        </w:rPr>
        <w:t xml:space="preserve">R$ - </w:t>
      </w:r>
      <w:r>
        <w:rPr>
          <w:rFonts w:ascii="Arial" w:hAnsi="Arial" w:cs="Arial"/>
          <w:b/>
          <w:color w:val="000000"/>
          <w:sz w:val="25"/>
          <w:szCs w:val="25"/>
        </w:rPr>
        <w:t>.............</w:t>
      </w:r>
      <w:r w:rsidRPr="00806E16">
        <w:rPr>
          <w:rFonts w:ascii="Arial" w:hAnsi="Arial" w:cs="Arial"/>
          <w:b/>
          <w:color w:val="000000"/>
          <w:sz w:val="25"/>
          <w:szCs w:val="25"/>
        </w:rPr>
        <w:t xml:space="preserve"> (</w:t>
      </w:r>
      <w:r>
        <w:rPr>
          <w:rFonts w:ascii="Arial" w:hAnsi="Arial" w:cs="Arial"/>
          <w:b/>
          <w:color w:val="000000"/>
          <w:sz w:val="25"/>
          <w:szCs w:val="25"/>
        </w:rPr>
        <w:t>.....................................................</w:t>
      </w:r>
      <w:r w:rsidRPr="00806E16">
        <w:rPr>
          <w:rFonts w:ascii="Arial" w:hAnsi="Arial" w:cs="Arial"/>
          <w:b/>
          <w:color w:val="000000"/>
          <w:sz w:val="25"/>
          <w:szCs w:val="25"/>
        </w:rPr>
        <w:t>)</w:t>
      </w:r>
      <w:r>
        <w:rPr>
          <w:rFonts w:ascii="Arial" w:hAnsi="Arial" w:cs="Arial"/>
          <w:b/>
          <w:color w:val="000000"/>
          <w:sz w:val="25"/>
          <w:szCs w:val="25"/>
        </w:rPr>
        <w:t>,</w:t>
      </w:r>
      <w:r w:rsidRPr="0005037D">
        <w:rPr>
          <w:rFonts w:ascii="Arial" w:hAnsi="Arial" w:cs="Arial"/>
          <w:color w:val="000000"/>
          <w:sz w:val="25"/>
          <w:szCs w:val="25"/>
        </w:rPr>
        <w:t xml:space="preserve"> constante na proposta e aceito pelo CONTRATADO, entendido como preço justo e suficiente para a total execução do presente objeto.</w:t>
      </w:r>
    </w:p>
    <w:p w:rsidR="008D4C96" w:rsidRPr="0005037D" w:rsidRDefault="008D4C96" w:rsidP="008D4C96">
      <w:pPr>
        <w:autoSpaceDE w:val="0"/>
        <w:autoSpaceDN w:val="0"/>
        <w:adjustRightInd w:val="0"/>
        <w:jc w:val="both"/>
        <w:rPr>
          <w:rFonts w:ascii="Arial" w:hAnsi="Arial" w:cs="Arial"/>
          <w:color w:val="000000"/>
          <w:sz w:val="25"/>
          <w:szCs w:val="25"/>
        </w:rPr>
      </w:pPr>
    </w:p>
    <w:p w:rsidR="008D4C96" w:rsidRDefault="008D4C96" w:rsidP="008D4C96">
      <w:pPr>
        <w:autoSpaceDE w:val="0"/>
        <w:autoSpaceDN w:val="0"/>
        <w:adjustRightInd w:val="0"/>
        <w:rPr>
          <w:rFonts w:ascii="Arial" w:hAnsi="Arial" w:cs="Arial"/>
        </w:rPr>
      </w:pPr>
      <w:r w:rsidRPr="00530187">
        <w:rPr>
          <w:rFonts w:ascii="Arial" w:hAnsi="Arial" w:cs="Arial"/>
          <w:b/>
        </w:rPr>
        <w:t xml:space="preserve">3 - </w:t>
      </w:r>
      <w:r>
        <w:rPr>
          <w:rFonts w:ascii="Arial" w:hAnsi="Arial" w:cs="Arial"/>
          <w:b/>
        </w:rPr>
        <w:t xml:space="preserve"> Cláusula Terceira</w:t>
      </w:r>
      <w:r>
        <w:rPr>
          <w:rFonts w:ascii="Arial" w:hAnsi="Arial" w:cs="Arial"/>
        </w:rPr>
        <w:t xml:space="preserve"> –  O CONTRATANTE   efetuará   o  pagamento  de forma mensal,  até  cinco dias após o vencimento de cada mês da  efetiva prestação dos serviços mediante apresentação de Nota Fiscal ao setor competente.</w:t>
      </w:r>
    </w:p>
    <w:p w:rsidR="008D4C96" w:rsidRDefault="008D4C96" w:rsidP="008D4C96">
      <w:pPr>
        <w:autoSpaceDE w:val="0"/>
        <w:autoSpaceDN w:val="0"/>
        <w:adjustRightInd w:val="0"/>
        <w:jc w:val="both"/>
        <w:rPr>
          <w:rFonts w:ascii="Arial" w:hAnsi="Arial" w:cs="Arial"/>
        </w:rPr>
      </w:pPr>
    </w:p>
    <w:p w:rsidR="00BB66DA" w:rsidRPr="0005037D" w:rsidRDefault="00BB66DA" w:rsidP="00BB66DA">
      <w:pPr>
        <w:autoSpaceDE w:val="0"/>
        <w:autoSpaceDN w:val="0"/>
        <w:adjustRightInd w:val="0"/>
        <w:jc w:val="both"/>
        <w:rPr>
          <w:rFonts w:ascii="Arial" w:hAnsi="Arial" w:cs="Arial"/>
          <w:color w:val="000000"/>
          <w:sz w:val="25"/>
          <w:szCs w:val="25"/>
        </w:rPr>
      </w:pPr>
      <w:r w:rsidRPr="00BB66DA">
        <w:rPr>
          <w:rFonts w:ascii="Arial" w:hAnsi="Arial" w:cs="Arial"/>
          <w:b/>
        </w:rPr>
        <w:t>3.1</w:t>
      </w:r>
      <w:r>
        <w:rPr>
          <w:rFonts w:ascii="Arial" w:hAnsi="Arial" w:cs="Arial"/>
        </w:rPr>
        <w:t xml:space="preserve"> - </w:t>
      </w:r>
      <w:r>
        <w:rPr>
          <w:rFonts w:ascii="Arial" w:hAnsi="Arial" w:cs="Arial"/>
          <w:color w:val="000000"/>
          <w:sz w:val="25"/>
          <w:szCs w:val="25"/>
        </w:rPr>
        <w:t>Para fins de pagamento a nota fiscal deverá estar acompanhada das certidões negativas do INSS e do FGTS, devidamente válidas, para que seja efetuado o pagamento, sendo que é de responsabilidade do fornecedor, manter durante toda a execução do Contrato, em compatibilidade com as obrigações por ele assumidas, todas as condições exigidas na licitação ( regularidade fiscal ).</w:t>
      </w:r>
    </w:p>
    <w:p w:rsidR="00BB66DA" w:rsidRDefault="00BB66DA" w:rsidP="008D4C96">
      <w:pPr>
        <w:autoSpaceDE w:val="0"/>
        <w:autoSpaceDN w:val="0"/>
        <w:adjustRightInd w:val="0"/>
        <w:jc w:val="both"/>
        <w:rPr>
          <w:rFonts w:ascii="Arial" w:hAnsi="Arial" w:cs="Arial"/>
        </w:rPr>
      </w:pPr>
    </w:p>
    <w:p w:rsidR="008D4C96" w:rsidRDefault="008D4C96" w:rsidP="008D4C96">
      <w:pPr>
        <w:autoSpaceDE w:val="0"/>
        <w:autoSpaceDN w:val="0"/>
        <w:adjustRightInd w:val="0"/>
        <w:jc w:val="both"/>
        <w:rPr>
          <w:rFonts w:ascii="Arial" w:hAnsi="Arial" w:cs="Arial"/>
        </w:rPr>
      </w:pPr>
      <w:r w:rsidRPr="00BB66DA">
        <w:rPr>
          <w:rFonts w:ascii="Arial" w:hAnsi="Arial" w:cs="Arial"/>
          <w:b/>
          <w:u w:val="single"/>
        </w:rPr>
        <w:t>Parágrafo único</w:t>
      </w:r>
      <w:r>
        <w:rPr>
          <w:rFonts w:ascii="Arial" w:hAnsi="Arial" w:cs="Arial"/>
        </w:rPr>
        <w:t xml:space="preserve"> – Será obrigatório constar no corpo de cada Nota Fiscal emitida, a identificação do presente processo de (P</w:t>
      </w:r>
      <w:r w:rsidR="00BB66DA">
        <w:rPr>
          <w:rFonts w:ascii="Arial" w:hAnsi="Arial" w:cs="Arial"/>
        </w:rPr>
        <w:t>rocesso de Licitação nº 002/2016</w:t>
      </w:r>
      <w:r>
        <w:rPr>
          <w:rFonts w:ascii="Arial" w:hAnsi="Arial" w:cs="Arial"/>
        </w:rPr>
        <w:t>- Tomada de Preço, Contrato</w:t>
      </w:r>
      <w:r w:rsidR="00BB66DA">
        <w:rPr>
          <w:rFonts w:ascii="Arial" w:hAnsi="Arial" w:cs="Arial"/>
        </w:rPr>
        <w:t xml:space="preserve"> nº ..../2016</w:t>
      </w:r>
      <w:r>
        <w:rPr>
          <w:rFonts w:ascii="Arial" w:hAnsi="Arial" w:cs="Arial"/>
        </w:rPr>
        <w:t>).</w:t>
      </w:r>
    </w:p>
    <w:p w:rsidR="008D4C96" w:rsidRDefault="008D4C96" w:rsidP="008D4C96">
      <w:pPr>
        <w:autoSpaceDE w:val="0"/>
        <w:autoSpaceDN w:val="0"/>
        <w:adjustRightInd w:val="0"/>
        <w:jc w:val="both"/>
        <w:rPr>
          <w:rFonts w:ascii="Arial" w:hAnsi="Arial" w:cs="Arial"/>
        </w:rPr>
      </w:pPr>
    </w:p>
    <w:p w:rsidR="008D4C96" w:rsidRDefault="008D4C96" w:rsidP="008D4C96">
      <w:pPr>
        <w:autoSpaceDE w:val="0"/>
        <w:autoSpaceDN w:val="0"/>
        <w:adjustRightInd w:val="0"/>
        <w:jc w:val="both"/>
        <w:rPr>
          <w:rFonts w:ascii="Arial" w:hAnsi="Arial" w:cs="Arial"/>
        </w:rPr>
      </w:pPr>
      <w:r w:rsidRPr="00530187">
        <w:rPr>
          <w:rFonts w:ascii="Arial" w:hAnsi="Arial" w:cs="Arial"/>
          <w:b/>
        </w:rPr>
        <w:t>4. Cláusula Quarta –</w:t>
      </w:r>
      <w:r>
        <w:rPr>
          <w:rFonts w:ascii="Arial" w:hAnsi="Arial" w:cs="Arial"/>
        </w:rPr>
        <w:t xml:space="preserve"> A CONTRATADA assume a responsabilidade de manter, durante toda a execução do contrato,  em  compatibilidade com as obrigações, todas as condições de habilitação e qualificação exigidas pelo município contratante.</w:t>
      </w:r>
    </w:p>
    <w:p w:rsidR="008D4C96" w:rsidRDefault="008D4C96" w:rsidP="008D4C96">
      <w:pPr>
        <w:autoSpaceDE w:val="0"/>
        <w:autoSpaceDN w:val="0"/>
        <w:adjustRightInd w:val="0"/>
        <w:jc w:val="both"/>
        <w:rPr>
          <w:rFonts w:ascii="Arial" w:hAnsi="Arial" w:cs="Arial"/>
        </w:rPr>
      </w:pPr>
    </w:p>
    <w:p w:rsidR="008D4C96" w:rsidRDefault="008D4C96" w:rsidP="008D4C96">
      <w:pPr>
        <w:autoSpaceDE w:val="0"/>
        <w:autoSpaceDN w:val="0"/>
        <w:adjustRightInd w:val="0"/>
        <w:jc w:val="both"/>
        <w:rPr>
          <w:rFonts w:ascii="Arial" w:hAnsi="Arial" w:cs="Arial"/>
        </w:rPr>
      </w:pPr>
      <w:r>
        <w:rPr>
          <w:rFonts w:ascii="Arial" w:hAnsi="Arial" w:cs="Arial"/>
          <w:b/>
        </w:rPr>
        <w:t>5</w:t>
      </w:r>
      <w:r w:rsidRPr="00530187">
        <w:rPr>
          <w:rFonts w:ascii="Arial" w:hAnsi="Arial" w:cs="Arial"/>
          <w:b/>
        </w:rPr>
        <w:t>. Cláusula Qu</w:t>
      </w:r>
      <w:r>
        <w:rPr>
          <w:rFonts w:ascii="Arial" w:hAnsi="Arial" w:cs="Arial"/>
          <w:b/>
        </w:rPr>
        <w:t>inta</w:t>
      </w:r>
      <w:r w:rsidRPr="00530187">
        <w:rPr>
          <w:rFonts w:ascii="Arial" w:hAnsi="Arial" w:cs="Arial"/>
          <w:b/>
        </w:rPr>
        <w:t xml:space="preserve"> </w:t>
      </w:r>
      <w:r>
        <w:rPr>
          <w:rFonts w:ascii="Arial" w:hAnsi="Arial" w:cs="Arial"/>
        </w:rPr>
        <w:t>– O contrato terá vigência de 12 (doze) meses, tendo início a prestação dos ser</w:t>
      </w:r>
      <w:r w:rsidR="00BB66DA">
        <w:rPr>
          <w:rFonts w:ascii="Arial" w:hAnsi="Arial" w:cs="Arial"/>
        </w:rPr>
        <w:t>viços na data de ...... de................. 2016</w:t>
      </w:r>
      <w:r>
        <w:rPr>
          <w:rFonts w:ascii="Arial" w:hAnsi="Arial" w:cs="Arial"/>
        </w:rPr>
        <w:t>.</w:t>
      </w:r>
    </w:p>
    <w:p w:rsidR="00BB66DA" w:rsidRDefault="00BB66DA" w:rsidP="008D4C96">
      <w:pPr>
        <w:autoSpaceDE w:val="0"/>
        <w:autoSpaceDN w:val="0"/>
        <w:adjustRightInd w:val="0"/>
        <w:jc w:val="both"/>
        <w:rPr>
          <w:rFonts w:ascii="Arial" w:hAnsi="Arial" w:cs="Arial"/>
        </w:rPr>
      </w:pPr>
    </w:p>
    <w:p w:rsidR="00BB66DA" w:rsidRDefault="00BB66DA" w:rsidP="008D4C96">
      <w:pPr>
        <w:autoSpaceDE w:val="0"/>
        <w:autoSpaceDN w:val="0"/>
        <w:adjustRightInd w:val="0"/>
        <w:jc w:val="both"/>
        <w:rPr>
          <w:rFonts w:ascii="Arial" w:hAnsi="Arial" w:cs="Arial"/>
        </w:rPr>
      </w:pPr>
      <w:r w:rsidRPr="00BB66DA">
        <w:rPr>
          <w:rFonts w:ascii="Arial" w:hAnsi="Arial" w:cs="Arial"/>
          <w:b/>
        </w:rPr>
        <w:t>5.1</w:t>
      </w:r>
      <w:r>
        <w:rPr>
          <w:rFonts w:ascii="Arial" w:hAnsi="Arial" w:cs="Arial"/>
        </w:rPr>
        <w:t xml:space="preserve"> – O presente contrato poderá ser prorrogado por até 60 ( sessenta ) meses, conforme Art. 57, inciso II.</w:t>
      </w:r>
    </w:p>
    <w:p w:rsidR="008D4C96" w:rsidRDefault="008D4C96" w:rsidP="008D4C96">
      <w:pPr>
        <w:autoSpaceDE w:val="0"/>
        <w:autoSpaceDN w:val="0"/>
        <w:adjustRightInd w:val="0"/>
        <w:jc w:val="both"/>
        <w:rPr>
          <w:rFonts w:ascii="Arial" w:hAnsi="Arial" w:cs="Arial"/>
        </w:rPr>
      </w:pPr>
    </w:p>
    <w:p w:rsidR="008D4C96" w:rsidRDefault="008D4C96" w:rsidP="008D4C96">
      <w:pPr>
        <w:autoSpaceDE w:val="0"/>
        <w:autoSpaceDN w:val="0"/>
        <w:adjustRightInd w:val="0"/>
        <w:jc w:val="both"/>
        <w:rPr>
          <w:rFonts w:ascii="Arial" w:hAnsi="Arial" w:cs="Arial"/>
        </w:rPr>
      </w:pPr>
      <w:r w:rsidRPr="00530187">
        <w:rPr>
          <w:rFonts w:ascii="Arial" w:hAnsi="Arial" w:cs="Arial"/>
          <w:b/>
        </w:rPr>
        <w:t>6. Cláusula Sexta</w:t>
      </w:r>
      <w:r>
        <w:rPr>
          <w:rFonts w:ascii="Arial" w:hAnsi="Arial" w:cs="Arial"/>
        </w:rPr>
        <w:t xml:space="preserve"> – A CONTRATADA antes de iniciar os serviços, deverá contatar com o CONTRATANTE que procederá a fiscalização da mesma.</w:t>
      </w:r>
    </w:p>
    <w:p w:rsidR="008D4C96" w:rsidRDefault="008D4C96" w:rsidP="008D4C96">
      <w:pPr>
        <w:autoSpaceDE w:val="0"/>
        <w:autoSpaceDN w:val="0"/>
        <w:adjustRightInd w:val="0"/>
        <w:jc w:val="both"/>
        <w:rPr>
          <w:rFonts w:ascii="Arial" w:hAnsi="Arial" w:cs="Arial"/>
        </w:rPr>
      </w:pPr>
    </w:p>
    <w:p w:rsidR="008D4C96" w:rsidRDefault="008D4C96" w:rsidP="008D4C96">
      <w:pPr>
        <w:autoSpaceDE w:val="0"/>
        <w:autoSpaceDN w:val="0"/>
        <w:adjustRightInd w:val="0"/>
        <w:jc w:val="both"/>
        <w:rPr>
          <w:rFonts w:ascii="Arial" w:hAnsi="Arial" w:cs="Arial"/>
        </w:rPr>
      </w:pPr>
      <w:r w:rsidRPr="00100752">
        <w:rPr>
          <w:rFonts w:ascii="Arial" w:hAnsi="Arial" w:cs="Arial"/>
          <w:b/>
        </w:rPr>
        <w:t>6.1.</w:t>
      </w:r>
      <w:r>
        <w:rPr>
          <w:rFonts w:ascii="Arial" w:hAnsi="Arial" w:cs="Arial"/>
        </w:rPr>
        <w:t xml:space="preserve"> A CONTRATADA deverá providenciar na Anotação de Responsabilidade Técnica (ART) do contrato junto ao CREA-RS, satisfazendo as respectivas taxas e enviando ao CONTRATANTE o comprovante desta providência, no prazo de 30 (trinta) dias após a assinatura do contrato.</w:t>
      </w:r>
    </w:p>
    <w:p w:rsidR="008D4C96" w:rsidRDefault="008D4C96" w:rsidP="008D4C96">
      <w:pPr>
        <w:autoSpaceDE w:val="0"/>
        <w:autoSpaceDN w:val="0"/>
        <w:adjustRightInd w:val="0"/>
        <w:jc w:val="both"/>
        <w:rPr>
          <w:rFonts w:ascii="Arial" w:hAnsi="Arial" w:cs="Arial"/>
        </w:rPr>
      </w:pPr>
    </w:p>
    <w:p w:rsidR="008D4C96" w:rsidRDefault="008D4C96" w:rsidP="008D4C96">
      <w:pPr>
        <w:autoSpaceDE w:val="0"/>
        <w:autoSpaceDN w:val="0"/>
        <w:adjustRightInd w:val="0"/>
        <w:jc w:val="both"/>
        <w:rPr>
          <w:rFonts w:ascii="Arial" w:hAnsi="Arial" w:cs="Arial"/>
        </w:rPr>
      </w:pPr>
      <w:r w:rsidRPr="00100752">
        <w:rPr>
          <w:rFonts w:ascii="Arial" w:hAnsi="Arial" w:cs="Arial"/>
          <w:b/>
        </w:rPr>
        <w:t>6.2</w:t>
      </w:r>
      <w:r>
        <w:rPr>
          <w:rFonts w:ascii="Arial" w:hAnsi="Arial" w:cs="Arial"/>
        </w:rPr>
        <w:t>. A CONTRATADA fornecerá todos os equipamentos para a realização dos serviços de coleta, trans</w:t>
      </w:r>
      <w:r w:rsidR="00100752">
        <w:rPr>
          <w:rFonts w:ascii="Arial" w:hAnsi="Arial" w:cs="Arial"/>
        </w:rPr>
        <w:t>porte e destinação dos resíduos.</w:t>
      </w:r>
    </w:p>
    <w:p w:rsidR="008D4C96" w:rsidRDefault="008D4C96" w:rsidP="008D4C96">
      <w:pPr>
        <w:autoSpaceDE w:val="0"/>
        <w:autoSpaceDN w:val="0"/>
        <w:adjustRightInd w:val="0"/>
        <w:jc w:val="both"/>
        <w:rPr>
          <w:rFonts w:ascii="Arial" w:hAnsi="Arial" w:cs="Arial"/>
        </w:rPr>
      </w:pPr>
    </w:p>
    <w:p w:rsidR="008D4C96" w:rsidRDefault="008D4C96" w:rsidP="008D4C96">
      <w:pPr>
        <w:autoSpaceDE w:val="0"/>
        <w:autoSpaceDN w:val="0"/>
        <w:adjustRightInd w:val="0"/>
        <w:jc w:val="both"/>
        <w:rPr>
          <w:rFonts w:ascii="Arial" w:hAnsi="Arial" w:cs="Arial"/>
        </w:rPr>
      </w:pPr>
      <w:r w:rsidRPr="00530187">
        <w:rPr>
          <w:rFonts w:ascii="Arial" w:hAnsi="Arial" w:cs="Arial"/>
          <w:b/>
        </w:rPr>
        <w:t>7. Cláusula Sétima</w:t>
      </w:r>
      <w:r>
        <w:rPr>
          <w:rFonts w:ascii="Arial" w:hAnsi="Arial" w:cs="Arial"/>
        </w:rPr>
        <w:t xml:space="preserve"> – A coleta deverá ser executada nos dias marcados, mesmo que haja designação de feriado (independentemente de ser nacional, estadual ou municipal) para aquele dia da semana que está definida a coleta.</w:t>
      </w:r>
    </w:p>
    <w:p w:rsidR="008D4C96" w:rsidRDefault="008D4C96" w:rsidP="008D4C96">
      <w:pPr>
        <w:autoSpaceDE w:val="0"/>
        <w:autoSpaceDN w:val="0"/>
        <w:adjustRightInd w:val="0"/>
        <w:jc w:val="both"/>
        <w:rPr>
          <w:rFonts w:ascii="Arial" w:hAnsi="Arial" w:cs="Arial"/>
        </w:rPr>
      </w:pPr>
    </w:p>
    <w:p w:rsidR="008D4C96" w:rsidRDefault="008D4C96" w:rsidP="008D4C96">
      <w:pPr>
        <w:autoSpaceDE w:val="0"/>
        <w:autoSpaceDN w:val="0"/>
        <w:adjustRightInd w:val="0"/>
        <w:jc w:val="both"/>
        <w:rPr>
          <w:rFonts w:ascii="Arial" w:hAnsi="Arial" w:cs="Arial"/>
        </w:rPr>
      </w:pPr>
      <w:r>
        <w:rPr>
          <w:rFonts w:ascii="Arial" w:hAnsi="Arial" w:cs="Arial"/>
        </w:rPr>
        <w:t>Parágrafo Primeiro – Poderá ser compensada, mediante prévia e expressa autorização da Secretária Municipal de Infra-estrutura a realização do serviço de coleta em outra data, para compensar o serviço não executado no dia do feriado.</w:t>
      </w:r>
    </w:p>
    <w:p w:rsidR="008D4C96" w:rsidRDefault="008D4C96" w:rsidP="008D4C96">
      <w:pPr>
        <w:autoSpaceDE w:val="0"/>
        <w:autoSpaceDN w:val="0"/>
        <w:adjustRightInd w:val="0"/>
        <w:jc w:val="both"/>
        <w:rPr>
          <w:rFonts w:ascii="Arial" w:hAnsi="Arial" w:cs="Arial"/>
        </w:rPr>
      </w:pPr>
      <w:r>
        <w:rPr>
          <w:rFonts w:ascii="Arial" w:hAnsi="Arial" w:cs="Arial"/>
        </w:rPr>
        <w:t>Parágrafo Segundo – A não realização da coleta em um ou mais dias do mês, independentemente do motivo, e que não ocorra à devida compensação, será procedido no devido desconto proporcional ao número de dias previstos de coleta para aquele mês, com o número de dias não realizados.</w:t>
      </w:r>
    </w:p>
    <w:p w:rsidR="008D4C96" w:rsidRDefault="008D4C96" w:rsidP="008D4C96">
      <w:pPr>
        <w:autoSpaceDE w:val="0"/>
        <w:autoSpaceDN w:val="0"/>
        <w:adjustRightInd w:val="0"/>
        <w:jc w:val="both"/>
        <w:rPr>
          <w:rFonts w:ascii="Arial" w:hAnsi="Arial" w:cs="Arial"/>
        </w:rPr>
      </w:pPr>
    </w:p>
    <w:p w:rsidR="008D4C96" w:rsidRDefault="008D4C96" w:rsidP="008D4C96">
      <w:pPr>
        <w:autoSpaceDE w:val="0"/>
        <w:autoSpaceDN w:val="0"/>
        <w:adjustRightInd w:val="0"/>
        <w:jc w:val="both"/>
        <w:rPr>
          <w:rFonts w:ascii="Arial" w:hAnsi="Arial" w:cs="Arial"/>
        </w:rPr>
      </w:pPr>
      <w:r w:rsidRPr="00530187">
        <w:rPr>
          <w:rFonts w:ascii="Arial" w:hAnsi="Arial" w:cs="Arial"/>
          <w:b/>
        </w:rPr>
        <w:t>8. Cláusula Oitava</w:t>
      </w:r>
      <w:r>
        <w:rPr>
          <w:rFonts w:ascii="Arial" w:hAnsi="Arial" w:cs="Arial"/>
        </w:rPr>
        <w:t xml:space="preserve"> – A Contratada em caso de inadimplemento estará sujeita às seguintes penalidades:</w:t>
      </w:r>
    </w:p>
    <w:p w:rsidR="008D4C96" w:rsidRDefault="008D4C96" w:rsidP="008D4C96">
      <w:pPr>
        <w:autoSpaceDE w:val="0"/>
        <w:autoSpaceDN w:val="0"/>
        <w:adjustRightInd w:val="0"/>
        <w:jc w:val="both"/>
        <w:rPr>
          <w:rFonts w:ascii="Arial" w:hAnsi="Arial" w:cs="Arial"/>
        </w:rPr>
      </w:pPr>
    </w:p>
    <w:p w:rsidR="008D4C96" w:rsidRDefault="008D4C96" w:rsidP="008D4C96">
      <w:pPr>
        <w:autoSpaceDE w:val="0"/>
        <w:autoSpaceDN w:val="0"/>
        <w:adjustRightInd w:val="0"/>
        <w:jc w:val="both"/>
        <w:rPr>
          <w:rFonts w:ascii="Arial" w:hAnsi="Arial" w:cs="Arial"/>
        </w:rPr>
      </w:pPr>
      <w:r w:rsidRPr="00100752">
        <w:rPr>
          <w:rFonts w:ascii="Arial" w:hAnsi="Arial" w:cs="Arial"/>
          <w:b/>
        </w:rPr>
        <w:t>8.1</w:t>
      </w:r>
      <w:r>
        <w:rPr>
          <w:rFonts w:ascii="Arial" w:hAnsi="Arial" w:cs="Arial"/>
        </w:rPr>
        <w:t>– Advertência – Sempre que forem observadas irregularidades de pequena monta, para as quais tenha concorrido a contratada a desde que ao caso não se apliquem as demais penalidades;</w:t>
      </w:r>
    </w:p>
    <w:p w:rsidR="008D4C96" w:rsidRDefault="008D4C96" w:rsidP="008D4C96">
      <w:pPr>
        <w:autoSpaceDE w:val="0"/>
        <w:autoSpaceDN w:val="0"/>
        <w:adjustRightInd w:val="0"/>
        <w:jc w:val="both"/>
        <w:rPr>
          <w:rFonts w:ascii="Arial" w:hAnsi="Arial" w:cs="Arial"/>
        </w:rPr>
      </w:pPr>
      <w:r w:rsidRPr="00100752">
        <w:rPr>
          <w:rFonts w:ascii="Arial" w:hAnsi="Arial" w:cs="Arial"/>
          <w:b/>
        </w:rPr>
        <w:t>8.2</w:t>
      </w:r>
      <w:r>
        <w:rPr>
          <w:rFonts w:ascii="Arial" w:hAnsi="Arial" w:cs="Arial"/>
        </w:rPr>
        <w:t xml:space="preserve"> – Multa – No caso de atraso ou negligência, na execução dos serviços ou no fornecimento do material, será aplicada à Contratada as seguintes penalidades:</w:t>
      </w:r>
    </w:p>
    <w:p w:rsidR="008D4C96" w:rsidRPr="0005037D" w:rsidRDefault="008D4C96" w:rsidP="008D4C96">
      <w:pPr>
        <w:autoSpaceDE w:val="0"/>
        <w:autoSpaceDN w:val="0"/>
        <w:adjustRightInd w:val="0"/>
        <w:jc w:val="both"/>
        <w:rPr>
          <w:rFonts w:ascii="Arial" w:hAnsi="Arial" w:cs="Arial"/>
          <w:color w:val="000000"/>
          <w:sz w:val="25"/>
          <w:szCs w:val="25"/>
        </w:rPr>
      </w:pPr>
      <w:r w:rsidRPr="00100752">
        <w:rPr>
          <w:rFonts w:ascii="Arial" w:hAnsi="Arial" w:cs="Arial"/>
          <w:b/>
          <w:color w:val="000000"/>
          <w:sz w:val="25"/>
          <w:szCs w:val="25"/>
        </w:rPr>
        <w:t>8.2.1</w:t>
      </w:r>
      <w:r w:rsidRPr="0005037D">
        <w:rPr>
          <w:rFonts w:ascii="Arial" w:hAnsi="Arial" w:cs="Arial"/>
          <w:color w:val="000000"/>
          <w:sz w:val="25"/>
          <w:szCs w:val="25"/>
        </w:rPr>
        <w:t xml:space="preserve"> - Por dia de atraso no início dos serviços:</w:t>
      </w:r>
    </w:p>
    <w:p w:rsidR="008D4C96" w:rsidRPr="0005037D" w:rsidRDefault="008D4C96"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w:t>
      </w:r>
      <w:r>
        <w:rPr>
          <w:rFonts w:ascii="Arial" w:hAnsi="Arial" w:cs="Arial"/>
          <w:color w:val="000000"/>
          <w:sz w:val="25"/>
          <w:szCs w:val="25"/>
        </w:rPr>
        <w:t>multa no valor de 5</w:t>
      </w:r>
      <w:r w:rsidRPr="0005037D">
        <w:rPr>
          <w:rFonts w:ascii="Arial" w:hAnsi="Arial" w:cs="Arial"/>
          <w:color w:val="000000"/>
          <w:sz w:val="25"/>
          <w:szCs w:val="25"/>
        </w:rPr>
        <w:t xml:space="preserve"> % (</w:t>
      </w:r>
      <w:r>
        <w:rPr>
          <w:rFonts w:ascii="Arial" w:hAnsi="Arial" w:cs="Arial"/>
          <w:color w:val="000000"/>
          <w:sz w:val="25"/>
          <w:szCs w:val="25"/>
        </w:rPr>
        <w:t>cinco</w:t>
      </w:r>
      <w:r w:rsidRPr="0005037D">
        <w:rPr>
          <w:rFonts w:ascii="Arial" w:hAnsi="Arial" w:cs="Arial"/>
          <w:color w:val="000000"/>
          <w:sz w:val="25"/>
          <w:szCs w:val="25"/>
        </w:rPr>
        <w:t xml:space="preserve"> por cento) do valor mensal do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contrato.</w:t>
      </w:r>
    </w:p>
    <w:p w:rsidR="008D4C96" w:rsidRPr="0005037D" w:rsidRDefault="008D4C96" w:rsidP="008D4C96">
      <w:pPr>
        <w:autoSpaceDE w:val="0"/>
        <w:autoSpaceDN w:val="0"/>
        <w:adjustRightInd w:val="0"/>
        <w:jc w:val="both"/>
        <w:rPr>
          <w:rFonts w:ascii="Arial" w:hAnsi="Arial" w:cs="Arial"/>
          <w:color w:val="000000"/>
          <w:sz w:val="25"/>
          <w:szCs w:val="25"/>
        </w:rPr>
      </w:pPr>
      <w:r w:rsidRPr="00100752">
        <w:rPr>
          <w:rFonts w:ascii="Arial" w:hAnsi="Arial" w:cs="Arial"/>
          <w:b/>
          <w:color w:val="000000"/>
          <w:sz w:val="25"/>
          <w:szCs w:val="25"/>
        </w:rPr>
        <w:t>8.2.2 -</w:t>
      </w:r>
      <w:r w:rsidRPr="0005037D">
        <w:rPr>
          <w:rFonts w:ascii="Arial" w:hAnsi="Arial" w:cs="Arial"/>
          <w:color w:val="000000"/>
          <w:sz w:val="25"/>
          <w:szCs w:val="25"/>
        </w:rPr>
        <w:t xml:space="preserve"> Por dia de atraso na implantação total dos serviços:</w:t>
      </w:r>
    </w:p>
    <w:p w:rsidR="008D4C96" w:rsidRPr="0005037D" w:rsidRDefault="008D4C96" w:rsidP="008D4C96">
      <w:pPr>
        <w:autoSpaceDE w:val="0"/>
        <w:autoSpaceDN w:val="0"/>
        <w:adjustRightInd w:val="0"/>
        <w:jc w:val="both"/>
        <w:rPr>
          <w:rFonts w:ascii="Arial" w:hAnsi="Arial" w:cs="Arial"/>
          <w:color w:val="000000"/>
          <w:sz w:val="25"/>
          <w:szCs w:val="25"/>
        </w:rPr>
      </w:pPr>
      <w:r>
        <w:rPr>
          <w:rFonts w:ascii="Arial" w:hAnsi="Arial" w:cs="Arial"/>
          <w:color w:val="000000"/>
          <w:sz w:val="25"/>
          <w:szCs w:val="25"/>
        </w:rPr>
        <w:t></w:t>
      </w:r>
      <w:r>
        <w:rPr>
          <w:rFonts w:ascii="Arial" w:hAnsi="Arial" w:cs="Arial"/>
          <w:color w:val="000000"/>
          <w:sz w:val="25"/>
          <w:szCs w:val="25"/>
        </w:rPr>
        <w:t>multa no valor de 5 % (cinco</w:t>
      </w:r>
      <w:r w:rsidRPr="0005037D">
        <w:rPr>
          <w:rFonts w:ascii="Arial" w:hAnsi="Arial" w:cs="Arial"/>
          <w:color w:val="000000"/>
          <w:sz w:val="25"/>
          <w:szCs w:val="25"/>
        </w:rPr>
        <w:t xml:space="preserve"> por cento) do valor mensal do</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contrato.</w:t>
      </w:r>
    </w:p>
    <w:p w:rsidR="008D4C96" w:rsidRDefault="008D4C96" w:rsidP="008D4C96">
      <w:pPr>
        <w:autoSpaceDE w:val="0"/>
        <w:autoSpaceDN w:val="0"/>
        <w:adjustRightInd w:val="0"/>
        <w:jc w:val="both"/>
        <w:rPr>
          <w:rFonts w:ascii="Arial" w:hAnsi="Arial" w:cs="Arial"/>
        </w:rPr>
      </w:pPr>
    </w:p>
    <w:p w:rsidR="008D4C96" w:rsidRDefault="008D4C96" w:rsidP="008D4C96">
      <w:pPr>
        <w:autoSpaceDE w:val="0"/>
        <w:autoSpaceDN w:val="0"/>
        <w:adjustRightInd w:val="0"/>
        <w:jc w:val="both"/>
        <w:rPr>
          <w:rFonts w:ascii="Arial" w:hAnsi="Arial" w:cs="Arial"/>
        </w:rPr>
      </w:pPr>
      <w:r w:rsidRPr="00100752">
        <w:rPr>
          <w:rFonts w:ascii="Arial" w:hAnsi="Arial" w:cs="Arial"/>
          <w:b/>
        </w:rPr>
        <w:t>8.3.</w:t>
      </w:r>
      <w:r>
        <w:rPr>
          <w:rFonts w:ascii="Arial" w:hAnsi="Arial" w:cs="Arial"/>
        </w:rPr>
        <w:t xml:space="preserve"> Na hipótese de aplicação de multa fica assegurado ao CONTRATANTE o direito de optar pela dedução correspondente sobre qualquer pagamento a ser efetuado a CONTRATADA.</w:t>
      </w:r>
    </w:p>
    <w:p w:rsidR="008D4C96" w:rsidRDefault="008D4C96" w:rsidP="008D4C96">
      <w:pPr>
        <w:autoSpaceDE w:val="0"/>
        <w:autoSpaceDN w:val="0"/>
        <w:adjustRightInd w:val="0"/>
        <w:jc w:val="both"/>
        <w:rPr>
          <w:rFonts w:ascii="Arial" w:hAnsi="Arial" w:cs="Arial"/>
        </w:rPr>
      </w:pPr>
      <w:r w:rsidRPr="00100752">
        <w:rPr>
          <w:rFonts w:ascii="Arial" w:hAnsi="Arial" w:cs="Arial"/>
          <w:b/>
        </w:rPr>
        <w:t>8.4.</w:t>
      </w:r>
      <w:r>
        <w:rPr>
          <w:rFonts w:ascii="Arial" w:hAnsi="Arial" w:cs="Arial"/>
        </w:rPr>
        <w:t xml:space="preserve"> A multa também incidirá em decorrência da não correção de fornecimento de produtos ou serviços não aprovados pela Administração, e não corrigidos imediatamente, sobre o valor não corrigido.</w:t>
      </w:r>
    </w:p>
    <w:p w:rsidR="008D4C96" w:rsidRDefault="008D4C96" w:rsidP="008D4C96">
      <w:pPr>
        <w:autoSpaceDE w:val="0"/>
        <w:autoSpaceDN w:val="0"/>
        <w:adjustRightInd w:val="0"/>
        <w:jc w:val="both"/>
        <w:rPr>
          <w:rFonts w:ascii="Arial" w:hAnsi="Arial" w:cs="Arial"/>
        </w:rPr>
      </w:pPr>
      <w:r w:rsidRPr="00100752">
        <w:rPr>
          <w:rFonts w:ascii="Arial" w:hAnsi="Arial" w:cs="Arial"/>
          <w:b/>
        </w:rPr>
        <w:t>8.5 -</w:t>
      </w:r>
      <w:r>
        <w:rPr>
          <w:rFonts w:ascii="Arial" w:hAnsi="Arial" w:cs="Arial"/>
        </w:rPr>
        <w:t xml:space="preserve"> Se o incumprimento contratual for substancial, a administração rescindirá o contrato, aplicará multa de 15% do valor do contrato adjudicado, e suspenderá o direito de licitar e contratar com o CONTRATANTE pelo prazo de até 02 anos, sem prejuízo da aplicação das demais sanções contidas na Lei 8.666/93.</w:t>
      </w:r>
    </w:p>
    <w:p w:rsidR="008D4C96" w:rsidRDefault="008D4C96" w:rsidP="008D4C96">
      <w:pPr>
        <w:autoSpaceDE w:val="0"/>
        <w:autoSpaceDN w:val="0"/>
        <w:adjustRightInd w:val="0"/>
        <w:jc w:val="both"/>
        <w:rPr>
          <w:rFonts w:ascii="Arial" w:hAnsi="Arial" w:cs="Arial"/>
        </w:rPr>
      </w:pPr>
    </w:p>
    <w:p w:rsidR="008D4C96" w:rsidRDefault="008D4C96" w:rsidP="008D4C96">
      <w:pPr>
        <w:autoSpaceDE w:val="0"/>
        <w:autoSpaceDN w:val="0"/>
        <w:adjustRightInd w:val="0"/>
        <w:jc w:val="both"/>
        <w:rPr>
          <w:rFonts w:ascii="Arial" w:hAnsi="Arial" w:cs="Arial"/>
        </w:rPr>
      </w:pPr>
      <w:r w:rsidRPr="00A9456F">
        <w:rPr>
          <w:rFonts w:ascii="Arial" w:hAnsi="Arial" w:cs="Arial"/>
          <w:b/>
        </w:rPr>
        <w:t>9. Cláusula Nona</w:t>
      </w:r>
      <w:r>
        <w:rPr>
          <w:rFonts w:ascii="Arial" w:hAnsi="Arial" w:cs="Arial"/>
        </w:rPr>
        <w:t xml:space="preserve"> – O responsável técnico pela execução dos serviços a serem desempenhados pela CONTRATADA, inclusive quanto a destinação final dos resíduos é do engenheiro sanitário Sr. ........................,  registrado no Conselho Regional de Engenharia do Estado sob o nº ....................</w:t>
      </w:r>
    </w:p>
    <w:p w:rsidR="008D4C96" w:rsidRDefault="008D4C96" w:rsidP="008D4C96">
      <w:pPr>
        <w:autoSpaceDE w:val="0"/>
        <w:autoSpaceDN w:val="0"/>
        <w:adjustRightInd w:val="0"/>
        <w:jc w:val="both"/>
        <w:rPr>
          <w:rFonts w:ascii="Arial" w:hAnsi="Arial" w:cs="Arial"/>
        </w:rPr>
      </w:pPr>
    </w:p>
    <w:p w:rsidR="008D4C96" w:rsidRDefault="008D4C96" w:rsidP="008D4C96">
      <w:pPr>
        <w:autoSpaceDE w:val="0"/>
        <w:autoSpaceDN w:val="0"/>
        <w:adjustRightInd w:val="0"/>
        <w:jc w:val="both"/>
        <w:rPr>
          <w:rFonts w:ascii="Arial" w:hAnsi="Arial" w:cs="Arial"/>
        </w:rPr>
      </w:pPr>
      <w:r w:rsidRPr="00A9456F">
        <w:rPr>
          <w:rFonts w:ascii="Arial" w:hAnsi="Arial" w:cs="Arial"/>
          <w:b/>
        </w:rPr>
        <w:t>10. Cláusula Décima</w:t>
      </w:r>
      <w:r>
        <w:rPr>
          <w:rFonts w:ascii="Arial" w:hAnsi="Arial" w:cs="Arial"/>
        </w:rPr>
        <w:t xml:space="preserve"> – O Foro de eleição é o da Comarca de Santo Antônio das Missões – RS.</w:t>
      </w:r>
    </w:p>
    <w:p w:rsidR="008D4C96" w:rsidRDefault="008D4C96" w:rsidP="008D4C96">
      <w:pPr>
        <w:autoSpaceDE w:val="0"/>
        <w:autoSpaceDN w:val="0"/>
        <w:adjustRightInd w:val="0"/>
        <w:jc w:val="both"/>
        <w:rPr>
          <w:rFonts w:ascii="Arial" w:hAnsi="Arial" w:cs="Arial"/>
        </w:rPr>
      </w:pPr>
    </w:p>
    <w:p w:rsidR="008D4C96" w:rsidRDefault="008D4C96" w:rsidP="008D4C96">
      <w:pPr>
        <w:autoSpaceDE w:val="0"/>
        <w:autoSpaceDN w:val="0"/>
        <w:adjustRightInd w:val="0"/>
        <w:jc w:val="both"/>
        <w:rPr>
          <w:rFonts w:ascii="Arial" w:hAnsi="Arial" w:cs="Arial"/>
        </w:rPr>
      </w:pPr>
      <w:r w:rsidRPr="00A9456F">
        <w:rPr>
          <w:rFonts w:ascii="Arial" w:hAnsi="Arial" w:cs="Arial"/>
          <w:b/>
        </w:rPr>
        <w:t>11. Cláusula Décima Primeira</w:t>
      </w:r>
      <w:r>
        <w:rPr>
          <w:rFonts w:ascii="Arial" w:hAnsi="Arial" w:cs="Arial"/>
        </w:rPr>
        <w:t>– As despesas serão cobertas por conta da seguinte dotação orçamentária:</w:t>
      </w:r>
    </w:p>
    <w:p w:rsidR="008D4C96" w:rsidRDefault="008D4C96" w:rsidP="008D4C96">
      <w:pPr>
        <w:autoSpaceDE w:val="0"/>
        <w:autoSpaceDN w:val="0"/>
        <w:adjustRightInd w:val="0"/>
        <w:jc w:val="both"/>
        <w:rPr>
          <w:rFonts w:ascii="Arial" w:hAnsi="Arial" w:cs="Arial"/>
        </w:rPr>
      </w:pPr>
    </w:p>
    <w:p w:rsidR="00100752" w:rsidRPr="00B82254" w:rsidRDefault="00100752" w:rsidP="00100752">
      <w:pPr>
        <w:autoSpaceDE w:val="0"/>
        <w:autoSpaceDN w:val="0"/>
        <w:adjustRightInd w:val="0"/>
        <w:jc w:val="both"/>
        <w:rPr>
          <w:rFonts w:ascii="Arial" w:hAnsi="Arial" w:cs="Arial"/>
          <w:b/>
          <w:color w:val="000000"/>
          <w:sz w:val="25"/>
          <w:szCs w:val="25"/>
        </w:rPr>
      </w:pPr>
      <w:r w:rsidRPr="00B82254">
        <w:rPr>
          <w:rFonts w:ascii="Arial" w:hAnsi="Arial" w:cs="Arial"/>
          <w:b/>
          <w:color w:val="000000"/>
          <w:sz w:val="25"/>
          <w:szCs w:val="25"/>
        </w:rPr>
        <w:t>12 – SECRETARIA MUNICIPAL DE INFRAESTRUTURA.</w:t>
      </w:r>
    </w:p>
    <w:p w:rsidR="00100752" w:rsidRPr="00B82254" w:rsidRDefault="00100752" w:rsidP="00100752">
      <w:pPr>
        <w:autoSpaceDE w:val="0"/>
        <w:autoSpaceDN w:val="0"/>
        <w:adjustRightInd w:val="0"/>
        <w:jc w:val="both"/>
        <w:rPr>
          <w:rFonts w:ascii="Arial" w:hAnsi="Arial" w:cs="Arial"/>
          <w:b/>
          <w:color w:val="000000"/>
          <w:sz w:val="25"/>
          <w:szCs w:val="25"/>
        </w:rPr>
      </w:pPr>
      <w:r w:rsidRPr="00B82254">
        <w:rPr>
          <w:rFonts w:ascii="Arial" w:hAnsi="Arial" w:cs="Arial"/>
          <w:b/>
          <w:color w:val="000000"/>
          <w:sz w:val="25"/>
          <w:szCs w:val="25"/>
        </w:rPr>
        <w:t>12.01 15 0451 0290 2,061 – Coleta de lixo;</w:t>
      </w:r>
    </w:p>
    <w:p w:rsidR="00100752" w:rsidRPr="00B82254" w:rsidRDefault="00100752" w:rsidP="00100752">
      <w:pPr>
        <w:autoSpaceDE w:val="0"/>
        <w:autoSpaceDN w:val="0"/>
        <w:adjustRightInd w:val="0"/>
        <w:jc w:val="both"/>
        <w:rPr>
          <w:rFonts w:ascii="Arial" w:hAnsi="Arial" w:cs="Arial"/>
          <w:b/>
          <w:color w:val="000000"/>
          <w:sz w:val="25"/>
          <w:szCs w:val="25"/>
        </w:rPr>
      </w:pPr>
      <w:r w:rsidRPr="00B82254">
        <w:rPr>
          <w:rFonts w:ascii="Arial" w:hAnsi="Arial" w:cs="Arial"/>
          <w:b/>
          <w:color w:val="000000"/>
          <w:sz w:val="25"/>
          <w:szCs w:val="25"/>
        </w:rPr>
        <w:t>00415 0001 3390 39 00 00 00 – outros serviços de terceiros pessoa jurídica.</w:t>
      </w:r>
    </w:p>
    <w:p w:rsidR="008D4C96" w:rsidRDefault="008D4C96" w:rsidP="008D4C96">
      <w:pPr>
        <w:autoSpaceDE w:val="0"/>
        <w:autoSpaceDN w:val="0"/>
        <w:adjustRightInd w:val="0"/>
        <w:jc w:val="both"/>
        <w:rPr>
          <w:rFonts w:ascii="Arial" w:hAnsi="Arial" w:cs="Arial"/>
        </w:rPr>
      </w:pPr>
    </w:p>
    <w:p w:rsidR="008D4C96" w:rsidRDefault="008D4C96" w:rsidP="008D4C96">
      <w:pPr>
        <w:autoSpaceDE w:val="0"/>
        <w:autoSpaceDN w:val="0"/>
        <w:adjustRightInd w:val="0"/>
        <w:jc w:val="both"/>
        <w:rPr>
          <w:rFonts w:ascii="Arial" w:hAnsi="Arial" w:cs="Arial"/>
        </w:rPr>
      </w:pPr>
      <w:r w:rsidRPr="00A9456F">
        <w:rPr>
          <w:rFonts w:ascii="Arial" w:hAnsi="Arial" w:cs="Arial"/>
          <w:b/>
        </w:rPr>
        <w:t>12. Cláusula Décima Segunda</w:t>
      </w:r>
      <w:r>
        <w:rPr>
          <w:rFonts w:ascii="Arial" w:hAnsi="Arial" w:cs="Arial"/>
        </w:rPr>
        <w:t xml:space="preserve"> – A CONTRATANTE descontará das parcelas vincendas o valor equivalente à multa que tenha incidido a CONTRATADA por descumprimento ao que fora pactuado.</w:t>
      </w:r>
    </w:p>
    <w:p w:rsidR="008D4C96" w:rsidRDefault="008D4C96" w:rsidP="008D4C96">
      <w:pPr>
        <w:autoSpaceDE w:val="0"/>
        <w:autoSpaceDN w:val="0"/>
        <w:adjustRightInd w:val="0"/>
        <w:jc w:val="both"/>
        <w:rPr>
          <w:rFonts w:ascii="Arial" w:hAnsi="Arial" w:cs="Arial"/>
        </w:rPr>
      </w:pPr>
    </w:p>
    <w:p w:rsidR="008D4C96" w:rsidRDefault="008D4C96" w:rsidP="008D4C96">
      <w:pPr>
        <w:autoSpaceDE w:val="0"/>
        <w:autoSpaceDN w:val="0"/>
        <w:adjustRightInd w:val="0"/>
        <w:ind w:firstLine="1416"/>
        <w:jc w:val="both"/>
        <w:rPr>
          <w:rFonts w:ascii="Arial" w:hAnsi="Arial" w:cs="Arial"/>
        </w:rPr>
      </w:pPr>
      <w:r>
        <w:rPr>
          <w:rFonts w:ascii="Arial" w:hAnsi="Arial" w:cs="Arial"/>
        </w:rPr>
        <w:t>Assim, após lido na presença do CONTRATANTE e CONTRATADA, assinaram o presente instrumento contratual na presença de duas testemunhas, em duas vias, para que melhor forma em direito admitida, produza seus jurídicos legais efeitos para si e seus sucessores.</w:t>
      </w:r>
    </w:p>
    <w:p w:rsidR="008D4C96" w:rsidRDefault="008D4C96" w:rsidP="008D4C96">
      <w:pPr>
        <w:autoSpaceDE w:val="0"/>
        <w:autoSpaceDN w:val="0"/>
        <w:adjustRightInd w:val="0"/>
        <w:jc w:val="both"/>
        <w:rPr>
          <w:rFonts w:ascii="Arial" w:hAnsi="Arial" w:cs="Arial"/>
        </w:rPr>
      </w:pPr>
    </w:p>
    <w:p w:rsidR="008D4C96" w:rsidRDefault="008D4C96" w:rsidP="008D4C96">
      <w:pPr>
        <w:autoSpaceDE w:val="0"/>
        <w:autoSpaceDN w:val="0"/>
        <w:adjustRightInd w:val="0"/>
        <w:jc w:val="both"/>
        <w:rPr>
          <w:rFonts w:ascii="Arial" w:hAnsi="Arial" w:cs="Arial"/>
        </w:rPr>
      </w:pPr>
      <w:r>
        <w:rPr>
          <w:rFonts w:ascii="Arial" w:hAnsi="Arial" w:cs="Arial"/>
        </w:rPr>
        <w:tab/>
      </w:r>
      <w:r w:rsidR="00100752">
        <w:rPr>
          <w:rFonts w:ascii="Arial" w:hAnsi="Arial" w:cs="Arial"/>
        </w:rPr>
        <w:tab/>
        <w:t>Santo Antônio das Missões, ...... de .............</w:t>
      </w:r>
      <w:r w:rsidR="004F2028">
        <w:rPr>
          <w:rFonts w:ascii="Arial" w:hAnsi="Arial" w:cs="Arial"/>
        </w:rPr>
        <w:t xml:space="preserve"> de 2016</w:t>
      </w:r>
      <w:r>
        <w:rPr>
          <w:rFonts w:ascii="Arial" w:hAnsi="Arial" w:cs="Arial"/>
        </w:rPr>
        <w:t>.</w:t>
      </w:r>
    </w:p>
    <w:p w:rsidR="008D4C96" w:rsidRDefault="008D4C96" w:rsidP="008D4C96">
      <w:pPr>
        <w:pStyle w:val="Ttulo"/>
        <w:tabs>
          <w:tab w:val="left" w:pos="6600"/>
        </w:tabs>
        <w:ind w:left="360"/>
        <w:jc w:val="both"/>
        <w:rPr>
          <w:rFonts w:ascii="Arial" w:hAnsi="Arial" w:cs="Arial"/>
          <w:bCs w:val="0"/>
          <w:sz w:val="26"/>
        </w:rPr>
      </w:pPr>
    </w:p>
    <w:p w:rsidR="00100752" w:rsidRDefault="00100752" w:rsidP="008D4C96">
      <w:pPr>
        <w:pStyle w:val="Ttulo"/>
        <w:tabs>
          <w:tab w:val="left" w:pos="6600"/>
        </w:tabs>
        <w:ind w:left="360"/>
        <w:jc w:val="both"/>
        <w:rPr>
          <w:rFonts w:ascii="Arial" w:hAnsi="Arial" w:cs="Arial"/>
          <w:bCs w:val="0"/>
          <w:sz w:val="26"/>
        </w:rPr>
      </w:pPr>
    </w:p>
    <w:p w:rsidR="008D4C96" w:rsidRDefault="00100752" w:rsidP="008D4C96">
      <w:pPr>
        <w:pStyle w:val="Ttulo"/>
        <w:tabs>
          <w:tab w:val="left" w:pos="6600"/>
        </w:tabs>
        <w:ind w:left="360"/>
        <w:jc w:val="both"/>
        <w:rPr>
          <w:rFonts w:ascii="Arial" w:hAnsi="Arial" w:cs="Arial"/>
          <w:bCs w:val="0"/>
          <w:sz w:val="26"/>
        </w:rPr>
      </w:pPr>
      <w:r>
        <w:rPr>
          <w:rFonts w:ascii="Arial" w:hAnsi="Arial" w:cs="Arial"/>
          <w:bCs w:val="0"/>
          <w:sz w:val="26"/>
        </w:rPr>
        <w:t>___________________________________</w:t>
      </w:r>
    </w:p>
    <w:p w:rsidR="008D4C96" w:rsidRDefault="008D4C96" w:rsidP="008D4C96">
      <w:pPr>
        <w:pStyle w:val="Ttulo"/>
        <w:tabs>
          <w:tab w:val="left" w:pos="6600"/>
        </w:tabs>
        <w:ind w:left="360"/>
        <w:jc w:val="both"/>
        <w:rPr>
          <w:rFonts w:ascii="Arial" w:hAnsi="Arial" w:cs="Arial"/>
          <w:b w:val="0"/>
          <w:bCs w:val="0"/>
          <w:sz w:val="26"/>
        </w:rPr>
      </w:pPr>
      <w:r>
        <w:rPr>
          <w:rFonts w:ascii="Arial" w:hAnsi="Arial" w:cs="Arial"/>
          <w:bCs w:val="0"/>
          <w:sz w:val="26"/>
        </w:rPr>
        <w:t xml:space="preserve">                    </w:t>
      </w:r>
      <w:r>
        <w:rPr>
          <w:rFonts w:ascii="Arial" w:hAnsi="Arial" w:cs="Arial"/>
          <w:b w:val="0"/>
          <w:bCs w:val="0"/>
          <w:sz w:val="26"/>
        </w:rPr>
        <w:t>Contratada</w:t>
      </w:r>
    </w:p>
    <w:p w:rsidR="008D4C96" w:rsidRDefault="00100752" w:rsidP="008D4C96">
      <w:pPr>
        <w:pStyle w:val="Ttulo"/>
        <w:tabs>
          <w:tab w:val="left" w:pos="6600"/>
        </w:tabs>
        <w:jc w:val="both"/>
        <w:rPr>
          <w:rFonts w:ascii="Arial" w:hAnsi="Arial" w:cs="Arial"/>
          <w:bCs w:val="0"/>
          <w:sz w:val="26"/>
        </w:rPr>
      </w:pPr>
      <w:r>
        <w:rPr>
          <w:rFonts w:ascii="Arial" w:hAnsi="Arial" w:cs="Arial"/>
          <w:bCs w:val="0"/>
          <w:sz w:val="26"/>
        </w:rPr>
        <w:t xml:space="preserve">    </w:t>
      </w:r>
    </w:p>
    <w:p w:rsidR="00100752" w:rsidRDefault="00100752" w:rsidP="008D4C96">
      <w:pPr>
        <w:pStyle w:val="Ttulo"/>
        <w:tabs>
          <w:tab w:val="left" w:pos="6600"/>
        </w:tabs>
        <w:jc w:val="both"/>
        <w:rPr>
          <w:rFonts w:ascii="Arial" w:hAnsi="Arial" w:cs="Arial"/>
          <w:bCs w:val="0"/>
          <w:sz w:val="26"/>
        </w:rPr>
      </w:pPr>
      <w:r>
        <w:rPr>
          <w:rFonts w:ascii="Arial" w:hAnsi="Arial" w:cs="Arial"/>
          <w:bCs w:val="0"/>
          <w:sz w:val="26"/>
        </w:rPr>
        <w:t xml:space="preserve">     ____________________________________</w:t>
      </w:r>
    </w:p>
    <w:p w:rsidR="008D4C96" w:rsidRDefault="008D4C96" w:rsidP="008D4C96">
      <w:pPr>
        <w:pStyle w:val="Ttulo"/>
        <w:tabs>
          <w:tab w:val="left" w:pos="6600"/>
        </w:tabs>
        <w:jc w:val="both"/>
        <w:rPr>
          <w:rFonts w:ascii="Arial" w:hAnsi="Arial" w:cs="Arial"/>
          <w:bCs w:val="0"/>
        </w:rPr>
      </w:pPr>
      <w:r>
        <w:rPr>
          <w:rFonts w:ascii="Arial" w:hAnsi="Arial" w:cs="Arial"/>
          <w:bCs w:val="0"/>
          <w:sz w:val="26"/>
        </w:rPr>
        <w:t xml:space="preserve">     MUNICÍPIO DE SANTO ANTÕNIO DAS MISSÕES</w:t>
      </w:r>
      <w:r>
        <w:rPr>
          <w:rFonts w:ascii="Arial" w:hAnsi="Arial" w:cs="Arial"/>
          <w:bCs w:val="0"/>
        </w:rPr>
        <w:t xml:space="preserve">   </w:t>
      </w:r>
    </w:p>
    <w:p w:rsidR="008D4C96" w:rsidRDefault="008D4C96" w:rsidP="008D4C96">
      <w:pPr>
        <w:pStyle w:val="Ttulo"/>
        <w:ind w:left="360"/>
        <w:jc w:val="both"/>
        <w:rPr>
          <w:rFonts w:ascii="Arial" w:hAnsi="Arial" w:cs="Arial"/>
          <w:b w:val="0"/>
        </w:rPr>
      </w:pPr>
      <w:r>
        <w:rPr>
          <w:rFonts w:ascii="Arial" w:hAnsi="Arial" w:cs="Arial"/>
          <w:bCs w:val="0"/>
        </w:rPr>
        <w:t xml:space="preserve">                     </w:t>
      </w:r>
      <w:r>
        <w:rPr>
          <w:rFonts w:ascii="Arial" w:hAnsi="Arial" w:cs="Arial"/>
          <w:b w:val="0"/>
        </w:rPr>
        <w:t>Contratante</w:t>
      </w:r>
    </w:p>
    <w:p w:rsidR="008D4C96" w:rsidRDefault="008D4C96" w:rsidP="008D4C96">
      <w:pPr>
        <w:autoSpaceDE w:val="0"/>
        <w:autoSpaceDN w:val="0"/>
        <w:adjustRightInd w:val="0"/>
        <w:jc w:val="both"/>
        <w:rPr>
          <w:rFonts w:ascii="Arial" w:hAnsi="Arial" w:cs="Arial"/>
        </w:rPr>
      </w:pPr>
    </w:p>
    <w:p w:rsidR="008D4C96" w:rsidRDefault="008D4C96" w:rsidP="008D4C96">
      <w:pPr>
        <w:autoSpaceDE w:val="0"/>
        <w:autoSpaceDN w:val="0"/>
        <w:adjustRightInd w:val="0"/>
        <w:jc w:val="both"/>
        <w:rPr>
          <w:rFonts w:ascii="Arial" w:hAnsi="Arial" w:cs="Arial"/>
        </w:rPr>
      </w:pPr>
      <w:r>
        <w:rPr>
          <w:rFonts w:ascii="Arial" w:hAnsi="Arial" w:cs="Arial"/>
        </w:rPr>
        <w:t>Testemunhas:</w:t>
      </w:r>
    </w:p>
    <w:p w:rsidR="008D4C96" w:rsidRDefault="008D4C96" w:rsidP="008D4C96"/>
    <w:p w:rsidR="008D4C96" w:rsidRDefault="008D4C96" w:rsidP="008D4C96">
      <w:pPr>
        <w:autoSpaceDE w:val="0"/>
        <w:autoSpaceDN w:val="0"/>
        <w:adjustRightInd w:val="0"/>
        <w:jc w:val="both"/>
        <w:rPr>
          <w:rFonts w:ascii="Arial" w:hAnsi="Arial" w:cs="Arial"/>
          <w:b/>
          <w:color w:val="000000"/>
          <w:sz w:val="25"/>
          <w:szCs w:val="25"/>
        </w:rPr>
      </w:pPr>
    </w:p>
    <w:p w:rsidR="008D4C96" w:rsidRDefault="008D4C96" w:rsidP="008D4C96">
      <w:pPr>
        <w:autoSpaceDE w:val="0"/>
        <w:autoSpaceDN w:val="0"/>
        <w:adjustRightInd w:val="0"/>
        <w:jc w:val="both"/>
        <w:rPr>
          <w:rFonts w:ascii="Arial" w:hAnsi="Arial" w:cs="Arial"/>
          <w:b/>
          <w:color w:val="000000"/>
          <w:sz w:val="25"/>
          <w:szCs w:val="25"/>
        </w:rPr>
      </w:pPr>
    </w:p>
    <w:p w:rsidR="008D4C96" w:rsidRDefault="008D4C96" w:rsidP="008D4C96">
      <w:pPr>
        <w:autoSpaceDE w:val="0"/>
        <w:autoSpaceDN w:val="0"/>
        <w:adjustRightInd w:val="0"/>
        <w:jc w:val="both"/>
        <w:rPr>
          <w:rFonts w:ascii="Arial" w:hAnsi="Arial" w:cs="Arial"/>
          <w:b/>
          <w:color w:val="000000"/>
          <w:sz w:val="25"/>
          <w:szCs w:val="25"/>
        </w:rPr>
      </w:pPr>
    </w:p>
    <w:p w:rsidR="008D4C96" w:rsidRDefault="008D4C96" w:rsidP="008D4C96">
      <w:pPr>
        <w:autoSpaceDE w:val="0"/>
        <w:autoSpaceDN w:val="0"/>
        <w:adjustRightInd w:val="0"/>
        <w:jc w:val="both"/>
        <w:rPr>
          <w:rFonts w:ascii="Arial" w:hAnsi="Arial" w:cs="Arial"/>
          <w:b/>
          <w:color w:val="000000"/>
          <w:sz w:val="25"/>
          <w:szCs w:val="25"/>
        </w:rPr>
      </w:pPr>
    </w:p>
    <w:p w:rsidR="008D4C96" w:rsidRDefault="008D4C96" w:rsidP="008D4C96">
      <w:pPr>
        <w:autoSpaceDE w:val="0"/>
        <w:autoSpaceDN w:val="0"/>
        <w:adjustRightInd w:val="0"/>
        <w:jc w:val="both"/>
        <w:rPr>
          <w:rFonts w:ascii="Arial" w:hAnsi="Arial" w:cs="Arial"/>
          <w:b/>
          <w:color w:val="000000"/>
          <w:sz w:val="25"/>
          <w:szCs w:val="25"/>
        </w:rPr>
      </w:pPr>
    </w:p>
    <w:p w:rsidR="008D4C96" w:rsidRDefault="008D4C96" w:rsidP="008D4C96">
      <w:pPr>
        <w:autoSpaceDE w:val="0"/>
        <w:autoSpaceDN w:val="0"/>
        <w:adjustRightInd w:val="0"/>
        <w:jc w:val="both"/>
        <w:rPr>
          <w:rFonts w:ascii="Arial" w:hAnsi="Arial" w:cs="Arial"/>
          <w:color w:val="000000"/>
          <w:sz w:val="25"/>
          <w:szCs w:val="25"/>
        </w:rPr>
      </w:pPr>
    </w:p>
    <w:p w:rsidR="008D4C96" w:rsidRDefault="008D4C96" w:rsidP="008D4C96">
      <w:pPr>
        <w:autoSpaceDE w:val="0"/>
        <w:autoSpaceDN w:val="0"/>
        <w:adjustRightInd w:val="0"/>
        <w:jc w:val="both"/>
        <w:rPr>
          <w:rFonts w:ascii="Arial" w:hAnsi="Arial" w:cs="Arial"/>
          <w:color w:val="000000"/>
          <w:sz w:val="25"/>
          <w:szCs w:val="25"/>
        </w:rPr>
      </w:pPr>
    </w:p>
    <w:p w:rsidR="008D4C96" w:rsidRDefault="008D4C96" w:rsidP="008D4C96">
      <w:pPr>
        <w:autoSpaceDE w:val="0"/>
        <w:autoSpaceDN w:val="0"/>
        <w:adjustRightInd w:val="0"/>
        <w:jc w:val="both"/>
        <w:rPr>
          <w:rFonts w:ascii="Arial" w:hAnsi="Arial" w:cs="Arial"/>
          <w:color w:val="000000"/>
          <w:sz w:val="25"/>
          <w:szCs w:val="25"/>
        </w:rPr>
      </w:pPr>
    </w:p>
    <w:p w:rsidR="00F02EB9" w:rsidRDefault="00F02EB9" w:rsidP="008D4C96">
      <w:pPr>
        <w:autoSpaceDE w:val="0"/>
        <w:autoSpaceDN w:val="0"/>
        <w:adjustRightInd w:val="0"/>
        <w:jc w:val="both"/>
        <w:rPr>
          <w:rFonts w:ascii="Arial" w:hAnsi="Arial" w:cs="Arial"/>
          <w:color w:val="000000"/>
          <w:sz w:val="25"/>
          <w:szCs w:val="25"/>
        </w:rPr>
      </w:pPr>
    </w:p>
    <w:p w:rsidR="008D4C96" w:rsidRDefault="008D4C96" w:rsidP="008D4C96">
      <w:pPr>
        <w:autoSpaceDE w:val="0"/>
        <w:autoSpaceDN w:val="0"/>
        <w:adjustRightInd w:val="0"/>
        <w:jc w:val="both"/>
        <w:rPr>
          <w:rFonts w:ascii="Arial" w:hAnsi="Arial" w:cs="Arial"/>
          <w:color w:val="000000"/>
          <w:sz w:val="25"/>
          <w:szCs w:val="25"/>
        </w:rPr>
      </w:pPr>
    </w:p>
    <w:p w:rsidR="004752ED" w:rsidRDefault="004752ED" w:rsidP="008D4C96">
      <w:pPr>
        <w:autoSpaceDE w:val="0"/>
        <w:autoSpaceDN w:val="0"/>
        <w:adjustRightInd w:val="0"/>
        <w:jc w:val="both"/>
        <w:rPr>
          <w:rFonts w:ascii="Arial" w:hAnsi="Arial" w:cs="Arial"/>
          <w:color w:val="000000"/>
          <w:sz w:val="25"/>
          <w:szCs w:val="25"/>
        </w:rPr>
      </w:pPr>
    </w:p>
    <w:p w:rsidR="008D4C96" w:rsidRPr="0005037D" w:rsidRDefault="008D4C96" w:rsidP="008D4C96">
      <w:pPr>
        <w:pBdr>
          <w:bottom w:val="single" w:sz="12" w:space="1" w:color="auto"/>
        </w:pBdr>
        <w:autoSpaceDE w:val="0"/>
        <w:autoSpaceDN w:val="0"/>
        <w:adjustRightInd w:val="0"/>
        <w:jc w:val="both"/>
        <w:rPr>
          <w:rFonts w:ascii="Arial" w:hAnsi="Arial" w:cs="Arial"/>
          <w:color w:val="000000"/>
          <w:sz w:val="25"/>
          <w:szCs w:val="25"/>
        </w:rPr>
      </w:pPr>
    </w:p>
    <w:p w:rsidR="008D4C96" w:rsidRPr="0005037D" w:rsidRDefault="008D4C96" w:rsidP="008D4C96">
      <w:pPr>
        <w:pBdr>
          <w:bottom w:val="single" w:sz="12" w:space="1" w:color="auto"/>
        </w:pBdr>
        <w:autoSpaceDE w:val="0"/>
        <w:autoSpaceDN w:val="0"/>
        <w:adjustRightInd w:val="0"/>
        <w:jc w:val="both"/>
        <w:rPr>
          <w:rFonts w:ascii="Arial" w:hAnsi="Arial" w:cs="Arial"/>
          <w:color w:val="000000"/>
          <w:sz w:val="25"/>
          <w:szCs w:val="25"/>
        </w:rPr>
      </w:pPr>
    </w:p>
    <w:p w:rsidR="008D4C96" w:rsidRPr="0005037D" w:rsidRDefault="008D4C96" w:rsidP="008D4C96">
      <w:pPr>
        <w:autoSpaceDE w:val="0"/>
        <w:autoSpaceDN w:val="0"/>
        <w:adjustRightInd w:val="0"/>
        <w:jc w:val="both"/>
        <w:rPr>
          <w:rFonts w:ascii="Arial" w:hAnsi="Arial" w:cs="Arial"/>
          <w:b/>
          <w:bCs/>
          <w:color w:val="000000"/>
          <w:sz w:val="31"/>
          <w:szCs w:val="31"/>
        </w:rPr>
      </w:pPr>
      <w:r w:rsidRPr="0005037D">
        <w:rPr>
          <w:rFonts w:ascii="Arial" w:hAnsi="Arial" w:cs="Arial"/>
          <w:b/>
          <w:bCs/>
          <w:color w:val="000000"/>
          <w:sz w:val="31"/>
          <w:szCs w:val="31"/>
        </w:rPr>
        <w:t>ANEXO III - IMPRESSSO OFICIAL PROPOSTA</w:t>
      </w:r>
    </w:p>
    <w:p w:rsidR="008D4C96" w:rsidRPr="0005037D" w:rsidRDefault="008D4C96" w:rsidP="008D4C96">
      <w:pPr>
        <w:autoSpaceDE w:val="0"/>
        <w:autoSpaceDN w:val="0"/>
        <w:adjustRightInd w:val="0"/>
        <w:jc w:val="both"/>
        <w:rPr>
          <w:rFonts w:ascii="Arial" w:hAnsi="Arial" w:cs="Arial"/>
          <w:b/>
          <w:bCs/>
          <w:color w:val="000000"/>
          <w:sz w:val="31"/>
          <w:szCs w:val="31"/>
        </w:rPr>
      </w:pPr>
      <w:r w:rsidRPr="0005037D">
        <w:rPr>
          <w:rFonts w:ascii="Arial" w:hAnsi="Arial" w:cs="Arial"/>
          <w:b/>
          <w:bCs/>
          <w:color w:val="000000"/>
          <w:sz w:val="31"/>
          <w:szCs w:val="31"/>
        </w:rPr>
        <w:t>PROPOSTA FINANCEIRA</w:t>
      </w:r>
    </w:p>
    <w:p w:rsidR="008D4C96" w:rsidRPr="0005037D" w:rsidRDefault="008D4C96" w:rsidP="008D4C96">
      <w:pPr>
        <w:autoSpaceDE w:val="0"/>
        <w:autoSpaceDN w:val="0"/>
        <w:adjustRightInd w:val="0"/>
        <w:jc w:val="both"/>
        <w:rPr>
          <w:rFonts w:ascii="Arial" w:hAnsi="Arial" w:cs="Arial"/>
          <w:color w:val="000000"/>
          <w:sz w:val="27"/>
          <w:szCs w:val="27"/>
        </w:rPr>
      </w:pPr>
      <w:r w:rsidRPr="0005037D">
        <w:rPr>
          <w:rFonts w:ascii="Arial" w:hAnsi="Arial" w:cs="Arial"/>
          <w:color w:val="000000"/>
          <w:sz w:val="27"/>
          <w:szCs w:val="27"/>
        </w:rPr>
        <w:t>À PREFEITURA MUNICIPAL DE SANTO ANTÔNIO DAS MISSÕES</w:t>
      </w:r>
      <w:r w:rsidR="00F02EB9">
        <w:rPr>
          <w:rFonts w:ascii="Arial" w:hAnsi="Arial" w:cs="Arial"/>
          <w:color w:val="000000"/>
          <w:sz w:val="27"/>
          <w:szCs w:val="27"/>
        </w:rPr>
        <w:t>-RS. TOMADA DE PREÇO Nº 002/2016</w:t>
      </w:r>
    </w:p>
    <w:p w:rsidR="008D4C96" w:rsidRPr="0005037D" w:rsidRDefault="008D4C96" w:rsidP="00F02EB9">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Constitui objeto da presente proposta a execução dos serviços de engenharia sanitária de limpeza pública, a saber: Col</w:t>
      </w:r>
      <w:r>
        <w:rPr>
          <w:rFonts w:ascii="Arial" w:hAnsi="Arial" w:cs="Arial"/>
          <w:color w:val="000000"/>
          <w:sz w:val="25"/>
          <w:szCs w:val="25"/>
        </w:rPr>
        <w:t xml:space="preserve">eta, transporte </w:t>
      </w:r>
      <w:r w:rsidRPr="0005037D">
        <w:rPr>
          <w:rFonts w:ascii="Arial" w:hAnsi="Arial" w:cs="Arial"/>
          <w:color w:val="000000"/>
          <w:sz w:val="25"/>
          <w:szCs w:val="25"/>
        </w:rPr>
        <w:t>e destinação final d</w:t>
      </w:r>
      <w:r>
        <w:rPr>
          <w:rFonts w:ascii="Arial" w:hAnsi="Arial" w:cs="Arial"/>
          <w:color w:val="000000"/>
          <w:sz w:val="25"/>
          <w:szCs w:val="25"/>
        </w:rPr>
        <w:t>e resíduos domiciliares, comerciais sólidos</w:t>
      </w:r>
      <w:r w:rsidR="00F02EB9">
        <w:rPr>
          <w:rFonts w:ascii="Arial" w:hAnsi="Arial" w:cs="Arial"/>
          <w:color w:val="000000"/>
          <w:sz w:val="25"/>
          <w:szCs w:val="25"/>
        </w:rPr>
        <w:t xml:space="preserve"> </w:t>
      </w:r>
      <w:r w:rsidRPr="0005037D">
        <w:rPr>
          <w:rFonts w:ascii="Arial" w:hAnsi="Arial" w:cs="Arial"/>
          <w:color w:val="000000"/>
          <w:sz w:val="25"/>
          <w:szCs w:val="25"/>
        </w:rPr>
        <w:t xml:space="preserve">e compactáveis, </w:t>
      </w:r>
      <w:smartTag w:uri="urn:schemas-microsoft-com:office:smarttags" w:element="PersonName">
        <w:smartTagPr>
          <w:attr w:name="ProductID" w:val="em Aterro Sanit￡rio Licenciado"/>
        </w:smartTagPr>
        <w:r w:rsidRPr="0005037D">
          <w:rPr>
            <w:rFonts w:ascii="Arial" w:hAnsi="Arial" w:cs="Arial"/>
            <w:color w:val="000000"/>
            <w:sz w:val="25"/>
            <w:szCs w:val="25"/>
          </w:rPr>
          <w:t>em Aterro Sanitário Licenciado</w:t>
        </w:r>
      </w:smartTag>
      <w:r w:rsidRPr="0005037D">
        <w:rPr>
          <w:rFonts w:ascii="Arial" w:hAnsi="Arial" w:cs="Arial"/>
          <w:color w:val="000000"/>
          <w:sz w:val="25"/>
          <w:szCs w:val="25"/>
        </w:rPr>
        <w:t xml:space="preserve"> pela FEPAM;</w:t>
      </w:r>
    </w:p>
    <w:p w:rsidR="008D4C96" w:rsidRPr="0005037D" w:rsidRDefault="008D4C96" w:rsidP="008D4C96">
      <w:pPr>
        <w:autoSpaceDE w:val="0"/>
        <w:autoSpaceDN w:val="0"/>
        <w:adjustRightInd w:val="0"/>
        <w:jc w:val="both"/>
        <w:rPr>
          <w:rFonts w:ascii="Arial" w:hAnsi="Arial" w:cs="Arial"/>
          <w:color w:val="000000"/>
          <w:sz w:val="25"/>
          <w:szCs w:val="25"/>
        </w:rPr>
      </w:pPr>
      <w:r w:rsidRPr="0005037D">
        <w:rPr>
          <w:rFonts w:ascii="Arial" w:hAnsi="Arial" w:cs="Arial"/>
          <w:color w:val="000000"/>
          <w:sz w:val="25"/>
          <w:szCs w:val="25"/>
        </w:rPr>
        <w:t>NOME DA EMPRESA:</w:t>
      </w:r>
    </w:p>
    <w:p w:rsidR="008D4C96" w:rsidRPr="0005037D" w:rsidRDefault="008D4C96" w:rsidP="008D4C96">
      <w:pPr>
        <w:autoSpaceDE w:val="0"/>
        <w:autoSpaceDN w:val="0"/>
        <w:adjustRightInd w:val="0"/>
        <w:jc w:val="both"/>
        <w:rPr>
          <w:rFonts w:ascii="Arial" w:hAnsi="Arial" w:cs="Arial"/>
          <w:color w:val="000000"/>
          <w:sz w:val="27"/>
          <w:szCs w:val="27"/>
        </w:rPr>
      </w:pPr>
      <w:r w:rsidRPr="0005037D">
        <w:rPr>
          <w:rFonts w:ascii="Arial" w:hAnsi="Arial" w:cs="Arial"/>
          <w:color w:val="000000"/>
          <w:sz w:val="27"/>
          <w:szCs w:val="27"/>
        </w:rPr>
        <w:t>PROPOSTA FINANCEIRA DE CUSTOS MAIS LUCROS TOTALIZANDO O VALOR TOTAL MENSAL DOS SERVIÇOS EM:</w:t>
      </w:r>
    </w:p>
    <w:p w:rsidR="008D4C96" w:rsidRPr="0005037D" w:rsidRDefault="008D4C96" w:rsidP="008D4C96">
      <w:pPr>
        <w:autoSpaceDE w:val="0"/>
        <w:autoSpaceDN w:val="0"/>
        <w:adjustRightInd w:val="0"/>
        <w:jc w:val="both"/>
        <w:rPr>
          <w:rFonts w:ascii="Arial" w:hAnsi="Arial" w:cs="Arial"/>
          <w:color w:val="000000"/>
          <w:sz w:val="27"/>
          <w:szCs w:val="27"/>
        </w:rPr>
      </w:pPr>
      <w:r w:rsidRPr="0005037D">
        <w:rPr>
          <w:rFonts w:ascii="Arial" w:hAnsi="Arial" w:cs="Arial"/>
          <w:color w:val="000000"/>
          <w:sz w:val="27"/>
          <w:szCs w:val="27"/>
        </w:rPr>
        <w:t>R$ - .....................(..............................................................................)</w:t>
      </w:r>
    </w:p>
    <w:p w:rsidR="008D4C96" w:rsidRPr="0005037D" w:rsidRDefault="008D4C96" w:rsidP="008D4C96">
      <w:pPr>
        <w:autoSpaceDE w:val="0"/>
        <w:autoSpaceDN w:val="0"/>
        <w:adjustRightInd w:val="0"/>
        <w:jc w:val="both"/>
        <w:rPr>
          <w:rFonts w:ascii="Arial" w:hAnsi="Arial" w:cs="Arial"/>
          <w:color w:val="000000"/>
          <w:sz w:val="31"/>
          <w:szCs w:val="31"/>
        </w:rPr>
      </w:pPr>
      <w:r w:rsidRPr="0005037D">
        <w:rPr>
          <w:rFonts w:ascii="Arial" w:hAnsi="Arial" w:cs="Arial"/>
          <w:color w:val="000000"/>
          <w:sz w:val="31"/>
          <w:szCs w:val="31"/>
        </w:rPr>
        <w:t>Data:</w:t>
      </w:r>
    </w:p>
    <w:p w:rsidR="008D4C96" w:rsidRPr="0005037D" w:rsidRDefault="008D4C96" w:rsidP="008D4C96">
      <w:pPr>
        <w:autoSpaceDE w:val="0"/>
        <w:autoSpaceDN w:val="0"/>
        <w:adjustRightInd w:val="0"/>
        <w:jc w:val="both"/>
        <w:rPr>
          <w:rFonts w:ascii="Arial" w:hAnsi="Arial" w:cs="Arial"/>
          <w:color w:val="000000"/>
          <w:sz w:val="31"/>
          <w:szCs w:val="31"/>
        </w:rPr>
      </w:pPr>
      <w:r w:rsidRPr="0005037D">
        <w:rPr>
          <w:rFonts w:ascii="Arial" w:hAnsi="Arial" w:cs="Arial"/>
          <w:color w:val="000000"/>
          <w:sz w:val="31"/>
          <w:szCs w:val="31"/>
        </w:rPr>
        <w:t>Validade da proposta:</w:t>
      </w:r>
    </w:p>
    <w:p w:rsidR="008D4C96" w:rsidRPr="0005037D" w:rsidRDefault="008D4C96" w:rsidP="008D4C96">
      <w:pPr>
        <w:autoSpaceDE w:val="0"/>
        <w:autoSpaceDN w:val="0"/>
        <w:adjustRightInd w:val="0"/>
        <w:jc w:val="both"/>
        <w:rPr>
          <w:rFonts w:ascii="Arial" w:hAnsi="Arial" w:cs="Arial"/>
          <w:color w:val="000000"/>
          <w:sz w:val="31"/>
          <w:szCs w:val="31"/>
        </w:rPr>
      </w:pPr>
      <w:r w:rsidRPr="0005037D">
        <w:rPr>
          <w:rFonts w:ascii="Arial" w:hAnsi="Arial" w:cs="Arial"/>
          <w:color w:val="000000"/>
          <w:sz w:val="31"/>
          <w:szCs w:val="31"/>
        </w:rPr>
        <w:t>Nome da empresa.</w:t>
      </w:r>
    </w:p>
    <w:p w:rsidR="008D4C96" w:rsidRPr="0005037D" w:rsidRDefault="008D4C96" w:rsidP="008D4C96">
      <w:pPr>
        <w:jc w:val="both"/>
        <w:rPr>
          <w:rFonts w:ascii="Arial" w:hAnsi="Arial" w:cs="Arial"/>
          <w:color w:val="000000"/>
          <w:sz w:val="31"/>
          <w:szCs w:val="31"/>
        </w:rPr>
      </w:pPr>
      <w:r w:rsidRPr="0005037D">
        <w:rPr>
          <w:rFonts w:ascii="Arial" w:hAnsi="Arial" w:cs="Arial"/>
          <w:color w:val="000000"/>
          <w:sz w:val="31"/>
          <w:szCs w:val="31"/>
        </w:rPr>
        <w:t>Representante legal</w:t>
      </w:r>
    </w:p>
    <w:p w:rsidR="008D4C96" w:rsidRPr="0005037D" w:rsidRDefault="008D4C96" w:rsidP="008D4C96">
      <w:pPr>
        <w:jc w:val="both"/>
        <w:rPr>
          <w:rFonts w:ascii="Arial" w:hAnsi="Arial" w:cs="Arial"/>
          <w:color w:val="000000"/>
          <w:sz w:val="31"/>
          <w:szCs w:val="31"/>
        </w:rPr>
      </w:pPr>
    </w:p>
    <w:p w:rsidR="008D4C96" w:rsidRPr="0005037D" w:rsidRDefault="008D4C96" w:rsidP="008D4C96">
      <w:pPr>
        <w:jc w:val="both"/>
        <w:rPr>
          <w:rFonts w:ascii="Arial" w:hAnsi="Arial" w:cs="Arial"/>
          <w:color w:val="000000"/>
          <w:sz w:val="31"/>
          <w:szCs w:val="31"/>
        </w:rPr>
      </w:pPr>
    </w:p>
    <w:p w:rsidR="008D4C96" w:rsidRPr="0005037D" w:rsidRDefault="008D4C96" w:rsidP="008D4C96">
      <w:pPr>
        <w:jc w:val="both"/>
        <w:rPr>
          <w:rFonts w:ascii="Arial" w:hAnsi="Arial" w:cs="Arial"/>
        </w:rPr>
      </w:pPr>
    </w:p>
    <w:p w:rsidR="008D4C96" w:rsidRDefault="008D4C96" w:rsidP="008D4C96"/>
    <w:p w:rsidR="008D4C96" w:rsidRDefault="008D4C96" w:rsidP="008D4C96"/>
    <w:p w:rsidR="008D4C96" w:rsidRDefault="008D4C96" w:rsidP="008D4C96"/>
    <w:p w:rsidR="008D4C96" w:rsidRDefault="008D4C96" w:rsidP="008D4C96"/>
    <w:p w:rsidR="008D4C96" w:rsidRDefault="008D4C96" w:rsidP="008D4C96"/>
    <w:p w:rsidR="008D4C96" w:rsidRDefault="008D4C96" w:rsidP="008D4C96"/>
    <w:p w:rsidR="008D4C96" w:rsidRDefault="008D4C96" w:rsidP="008D4C96"/>
    <w:p w:rsidR="008D4C96" w:rsidRDefault="008D4C96" w:rsidP="008D4C96"/>
    <w:p w:rsidR="008D4C96" w:rsidRDefault="008D4C96" w:rsidP="008D4C96"/>
    <w:p w:rsidR="00541729" w:rsidRDefault="00541729" w:rsidP="008D4C96"/>
    <w:p w:rsidR="00541729" w:rsidRDefault="00541729" w:rsidP="008D4C96"/>
    <w:p w:rsidR="00541729" w:rsidRDefault="00541729" w:rsidP="008D4C96"/>
    <w:p w:rsidR="00541729" w:rsidRDefault="00541729" w:rsidP="008D4C96"/>
    <w:p w:rsidR="00541729" w:rsidRDefault="00541729" w:rsidP="008D4C96"/>
    <w:p w:rsidR="008D4C96" w:rsidRDefault="008D4C96" w:rsidP="008D4C96"/>
    <w:p w:rsidR="008D4C96" w:rsidRDefault="008D4C96" w:rsidP="008D4C96"/>
    <w:p w:rsidR="008D4C96" w:rsidRDefault="008D4C96" w:rsidP="008D4C96"/>
    <w:p w:rsidR="00F02EB9" w:rsidRDefault="00F02EB9" w:rsidP="008D4C96"/>
    <w:p w:rsidR="008D4C96" w:rsidRDefault="008D4C96" w:rsidP="008D4C96"/>
    <w:p w:rsidR="008D4C96" w:rsidRDefault="008D4C96" w:rsidP="008D4C96">
      <w:pPr>
        <w:rPr>
          <w:b/>
          <w:bCs/>
        </w:rPr>
      </w:pPr>
      <w:r>
        <w:rPr>
          <w:b/>
          <w:bCs/>
        </w:rPr>
        <w:t>PREFEITURA MUNICIPAL DE SANTO ANTÕNIO DAS MISSÕES-RS</w:t>
      </w:r>
    </w:p>
    <w:p w:rsidR="008D4C96" w:rsidRDefault="008D4C96" w:rsidP="008D4C96">
      <w:pPr>
        <w:rPr>
          <w:b/>
          <w:bCs/>
        </w:rPr>
      </w:pPr>
      <w:r>
        <w:rPr>
          <w:b/>
          <w:bCs/>
        </w:rPr>
        <w:t>Secretaria Municipal da Fazenda</w:t>
      </w:r>
    </w:p>
    <w:p w:rsidR="008D4C96" w:rsidRDefault="008D4C96" w:rsidP="008D4C96"/>
    <w:p w:rsidR="008D4C96" w:rsidRDefault="008D4C96" w:rsidP="008D4C96"/>
    <w:p w:rsidR="008D4C96" w:rsidRDefault="008D4C96" w:rsidP="008D4C96">
      <w:pPr>
        <w:pStyle w:val="Ttulo1"/>
      </w:pPr>
      <w:r>
        <w:t>TERMO DE RESERVA ORÇAMENTÁRIA</w:t>
      </w:r>
    </w:p>
    <w:p w:rsidR="008D4C96" w:rsidRDefault="008D4C96" w:rsidP="008D4C96"/>
    <w:p w:rsidR="008D4C96" w:rsidRDefault="008D4C96" w:rsidP="008D4C96"/>
    <w:p w:rsidR="008D4C96" w:rsidRDefault="008D4C96" w:rsidP="008D4C96">
      <w:r>
        <w:t>Consoante ordem de serviço recebida e disposições legais, estabelecidas do art. 14 da Lei 8.666/93 e 60 da Lei 4.320;64, declaro:</w:t>
      </w:r>
    </w:p>
    <w:p w:rsidR="008D4C96" w:rsidRDefault="008D4C96" w:rsidP="008D4C96"/>
    <w:p w:rsidR="008D4C96" w:rsidRDefault="008D4C96" w:rsidP="008D4C96"/>
    <w:p w:rsidR="008D4C96" w:rsidRDefault="008D4C96" w:rsidP="008D4C96">
      <w:r>
        <w:t xml:space="preserve">(  X  ) existirem recursos orçamentários para a despesa </w:t>
      </w:r>
    </w:p>
    <w:p w:rsidR="008D4C96" w:rsidRDefault="008D4C96" w:rsidP="008D4C96"/>
    <w:p w:rsidR="008D4C96" w:rsidRDefault="008D4C96" w:rsidP="008D4C96">
      <w:r>
        <w:t>(   ) não existirem recursos orçamentários para a despesa</w:t>
      </w:r>
    </w:p>
    <w:p w:rsidR="008D4C96" w:rsidRDefault="008D4C96" w:rsidP="008D4C96"/>
    <w:p w:rsidR="008D4C96" w:rsidRDefault="008D4C96" w:rsidP="008D4C96"/>
    <w:p w:rsidR="008D4C96" w:rsidRDefault="008D4C96" w:rsidP="008D4C96">
      <w:r>
        <w:t>Dotação:</w:t>
      </w:r>
    </w:p>
    <w:p w:rsidR="00F02EB9" w:rsidRDefault="00F02EB9" w:rsidP="008D4C96"/>
    <w:p w:rsidR="00F02EB9" w:rsidRPr="00B82254" w:rsidRDefault="00F02EB9" w:rsidP="00F02EB9">
      <w:pPr>
        <w:autoSpaceDE w:val="0"/>
        <w:autoSpaceDN w:val="0"/>
        <w:adjustRightInd w:val="0"/>
        <w:jc w:val="both"/>
        <w:rPr>
          <w:rFonts w:ascii="Arial" w:hAnsi="Arial" w:cs="Arial"/>
          <w:b/>
          <w:color w:val="000000"/>
          <w:sz w:val="25"/>
          <w:szCs w:val="25"/>
        </w:rPr>
      </w:pPr>
      <w:r w:rsidRPr="00B82254">
        <w:rPr>
          <w:rFonts w:ascii="Arial" w:hAnsi="Arial" w:cs="Arial"/>
          <w:b/>
          <w:color w:val="000000"/>
          <w:sz w:val="25"/>
          <w:szCs w:val="25"/>
        </w:rPr>
        <w:t>12 – SECRETARIA MUNICIPAL DE INFRAESTRUTURA.</w:t>
      </w:r>
    </w:p>
    <w:p w:rsidR="00F02EB9" w:rsidRPr="00B82254" w:rsidRDefault="00F02EB9" w:rsidP="00F02EB9">
      <w:pPr>
        <w:autoSpaceDE w:val="0"/>
        <w:autoSpaceDN w:val="0"/>
        <w:adjustRightInd w:val="0"/>
        <w:jc w:val="both"/>
        <w:rPr>
          <w:rFonts w:ascii="Arial" w:hAnsi="Arial" w:cs="Arial"/>
          <w:b/>
          <w:color w:val="000000"/>
          <w:sz w:val="25"/>
          <w:szCs w:val="25"/>
        </w:rPr>
      </w:pPr>
      <w:r w:rsidRPr="00B82254">
        <w:rPr>
          <w:rFonts w:ascii="Arial" w:hAnsi="Arial" w:cs="Arial"/>
          <w:b/>
          <w:color w:val="000000"/>
          <w:sz w:val="25"/>
          <w:szCs w:val="25"/>
        </w:rPr>
        <w:t>12.01 15 0451 0290 2,061 – Coleta de lixo;</w:t>
      </w:r>
    </w:p>
    <w:p w:rsidR="00F02EB9" w:rsidRPr="00B82254" w:rsidRDefault="00F02EB9" w:rsidP="00F02EB9">
      <w:pPr>
        <w:autoSpaceDE w:val="0"/>
        <w:autoSpaceDN w:val="0"/>
        <w:adjustRightInd w:val="0"/>
        <w:jc w:val="both"/>
        <w:rPr>
          <w:rFonts w:ascii="Arial" w:hAnsi="Arial" w:cs="Arial"/>
          <w:b/>
          <w:color w:val="000000"/>
          <w:sz w:val="25"/>
          <w:szCs w:val="25"/>
        </w:rPr>
      </w:pPr>
      <w:r w:rsidRPr="00B82254">
        <w:rPr>
          <w:rFonts w:ascii="Arial" w:hAnsi="Arial" w:cs="Arial"/>
          <w:b/>
          <w:color w:val="000000"/>
          <w:sz w:val="25"/>
          <w:szCs w:val="25"/>
        </w:rPr>
        <w:t>00415 0001 3390 39 00 00 00 – outros serviços de terceiros pessoa jurídica.</w:t>
      </w:r>
    </w:p>
    <w:p w:rsidR="008D4C96" w:rsidRDefault="008D4C96" w:rsidP="008D4C96"/>
    <w:p w:rsidR="008D4C96" w:rsidRDefault="008D4C96" w:rsidP="008D4C96">
      <w:r>
        <w:t>(   ) Compra</w:t>
      </w:r>
    </w:p>
    <w:p w:rsidR="008D4C96" w:rsidRDefault="008D4C96" w:rsidP="008D4C96"/>
    <w:p w:rsidR="008D4C96" w:rsidRDefault="008D4C96" w:rsidP="008D4C96">
      <w:r>
        <w:t>(  X  ) Serviço</w:t>
      </w:r>
    </w:p>
    <w:p w:rsidR="008D4C96" w:rsidRDefault="008D4C96" w:rsidP="008D4C96"/>
    <w:p w:rsidR="008D4C96" w:rsidRPr="00FC6B1C" w:rsidRDefault="008D4C96" w:rsidP="008D4C96">
      <w:pPr>
        <w:pStyle w:val="Corpodetexto"/>
        <w:jc w:val="both"/>
        <w:rPr>
          <w:b/>
        </w:rPr>
      </w:pPr>
      <w:r w:rsidRPr="00FC6B1C">
        <w:t xml:space="preserve">Valor Total estimado para </w:t>
      </w:r>
      <w:r w:rsidRPr="00FC6B1C">
        <w:rPr>
          <w:rFonts w:ascii="Arial" w:hAnsi="Arial" w:cs="Arial"/>
          <w:sz w:val="22"/>
          <w:szCs w:val="22"/>
        </w:rPr>
        <w:t xml:space="preserve">Aquisição de </w:t>
      </w:r>
      <w:r w:rsidRPr="00FC6B1C">
        <w:rPr>
          <w:rFonts w:ascii="Arial" w:hAnsi="Arial" w:cs="Arial"/>
          <w:color w:val="000000"/>
          <w:sz w:val="25"/>
          <w:szCs w:val="25"/>
        </w:rPr>
        <w:t>serviços especializados para coleta, transporte e destinação final de resíduos domiciliares e comerciais produzidos na cidade de Santo Antônio das Missões-RS</w:t>
      </w:r>
      <w:r w:rsidRPr="00FC6B1C">
        <w:rPr>
          <w:rFonts w:ascii="Arial" w:hAnsi="Arial" w:cs="Arial"/>
          <w:sz w:val="22"/>
          <w:szCs w:val="22"/>
        </w:rPr>
        <w:t xml:space="preserve"> , 03 vezes semanais, é</w:t>
      </w:r>
      <w:r w:rsidRPr="00FC6B1C">
        <w:t xml:space="preserve"> de </w:t>
      </w:r>
      <w:r w:rsidRPr="00FC6B1C">
        <w:rPr>
          <w:b/>
          <w:color w:val="000000"/>
          <w:u w:val="single"/>
        </w:rPr>
        <w:t xml:space="preserve">R$ - </w:t>
      </w:r>
      <w:r w:rsidR="00F02EB9">
        <w:rPr>
          <w:b/>
          <w:color w:val="000000"/>
          <w:u w:val="single"/>
        </w:rPr>
        <w:t xml:space="preserve">40.189,43 ( quarenta mil, cento e oitenta e nove reais com quarenta e três centavos ) </w:t>
      </w:r>
      <w:r w:rsidRPr="00FC6B1C">
        <w:rPr>
          <w:b/>
        </w:rPr>
        <w:t>.</w:t>
      </w:r>
    </w:p>
    <w:p w:rsidR="008D4C96" w:rsidRDefault="008D4C96" w:rsidP="008D4C96"/>
    <w:p w:rsidR="008D4C96" w:rsidRDefault="008D4C96" w:rsidP="008D4C96"/>
    <w:p w:rsidR="008D4C96" w:rsidRDefault="004F2028" w:rsidP="008D4C96">
      <w:pPr>
        <w:jc w:val="center"/>
      </w:pPr>
      <w:r>
        <w:t>Santo Antônio das Missões-RS, 18</w:t>
      </w:r>
      <w:r w:rsidR="008D4C96">
        <w:t xml:space="preserve"> de </w:t>
      </w:r>
      <w:r>
        <w:t>agosto</w:t>
      </w:r>
      <w:r w:rsidR="00F02EB9">
        <w:t xml:space="preserve"> de 2016</w:t>
      </w:r>
      <w:r w:rsidR="008D4C96">
        <w:t>.</w:t>
      </w:r>
    </w:p>
    <w:p w:rsidR="008D4C96" w:rsidRDefault="008D4C96" w:rsidP="008D4C96">
      <w:pPr>
        <w:jc w:val="center"/>
      </w:pPr>
    </w:p>
    <w:p w:rsidR="008D4C96" w:rsidRDefault="008D4C96" w:rsidP="00F02EB9"/>
    <w:p w:rsidR="008D4C96" w:rsidRDefault="008D4C96" w:rsidP="008D4C96">
      <w:pPr>
        <w:jc w:val="center"/>
      </w:pPr>
      <w:r>
        <w:t>___________________________</w:t>
      </w:r>
    </w:p>
    <w:p w:rsidR="008D4C96" w:rsidRPr="00613C95" w:rsidRDefault="008D4C96" w:rsidP="008D4C96">
      <w:pPr>
        <w:jc w:val="center"/>
      </w:pPr>
      <w:r>
        <w:t xml:space="preserve"> Secretario (a) Fazenda</w:t>
      </w:r>
    </w:p>
    <w:p w:rsidR="008D4C96" w:rsidRDefault="008D4C96" w:rsidP="008D4C96"/>
    <w:p w:rsidR="008D4C96" w:rsidRDefault="008D4C96" w:rsidP="008D4C96"/>
    <w:p w:rsidR="008D4C96" w:rsidRDefault="008D4C96" w:rsidP="008D4C96">
      <w:pPr>
        <w:rPr>
          <w:rFonts w:ascii="Arial" w:hAnsi="Arial" w:cs="Arial"/>
          <w:b/>
        </w:rPr>
      </w:pPr>
      <w:r w:rsidRPr="00FD6626">
        <w:rPr>
          <w:rFonts w:ascii="Arial" w:hAnsi="Arial" w:cs="Arial"/>
          <w:b/>
        </w:rPr>
        <w:t>ANEXO IV – PLANILHA DE CUSTO</w:t>
      </w:r>
    </w:p>
    <w:p w:rsidR="008D4C96" w:rsidRDefault="005D4814" w:rsidP="008D4C96">
      <w:pPr>
        <w:rPr>
          <w:rFonts w:ascii="Arial" w:hAnsi="Arial" w:cs="Arial"/>
          <w:b/>
        </w:rPr>
      </w:pPr>
      <w:r>
        <w:rPr>
          <w:rFonts w:ascii="Arial" w:hAnsi="Arial" w:cs="Arial"/>
          <w:b/>
        </w:rPr>
        <w:t>PROCESSO DE LICITAÇÃO Nº 002-2016</w:t>
      </w:r>
      <w:r w:rsidR="008D4C96">
        <w:rPr>
          <w:rFonts w:ascii="Arial" w:hAnsi="Arial" w:cs="Arial"/>
          <w:b/>
        </w:rPr>
        <w:t xml:space="preserve"> – TOMADA DE PREÇO (TP)</w:t>
      </w:r>
    </w:p>
    <w:p w:rsidR="008D4C96" w:rsidRDefault="008D4C96" w:rsidP="008D4C96">
      <w:pPr>
        <w:rPr>
          <w:rFonts w:ascii="Arial" w:hAnsi="Arial" w:cs="Arial"/>
          <w:b/>
        </w:rPr>
      </w:pPr>
    </w:p>
    <w:p w:rsidR="005D4814" w:rsidRDefault="005D4814" w:rsidP="008D4C96">
      <w:pPr>
        <w:rPr>
          <w:rFonts w:ascii="Arial" w:hAnsi="Arial" w:cs="Arial"/>
          <w:b/>
        </w:rPr>
      </w:pPr>
    </w:p>
    <w:tbl>
      <w:tblPr>
        <w:tblStyle w:val="Tabelacomgrade"/>
        <w:tblW w:w="9351" w:type="dxa"/>
        <w:tblLook w:val="04A0" w:firstRow="1" w:lastRow="0" w:firstColumn="1" w:lastColumn="0" w:noHBand="0" w:noVBand="1"/>
      </w:tblPr>
      <w:tblGrid>
        <w:gridCol w:w="4219"/>
        <w:gridCol w:w="980"/>
        <w:gridCol w:w="1032"/>
        <w:gridCol w:w="1056"/>
        <w:gridCol w:w="1083"/>
        <w:gridCol w:w="981"/>
      </w:tblGrid>
      <w:tr w:rsidR="005D4814" w:rsidTr="009B2546">
        <w:tc>
          <w:tcPr>
            <w:tcW w:w="4219" w:type="dxa"/>
          </w:tcPr>
          <w:p w:rsidR="005D4814" w:rsidRDefault="005D4814" w:rsidP="008D4C96">
            <w:pPr>
              <w:rPr>
                <w:rFonts w:ascii="Arial" w:hAnsi="Arial" w:cs="Arial"/>
                <w:b/>
              </w:rPr>
            </w:pPr>
            <w:r>
              <w:rPr>
                <w:rFonts w:ascii="Arial" w:hAnsi="Arial" w:cs="Arial"/>
                <w:b/>
              </w:rPr>
              <w:t>DISCRIMINAÇÃO</w:t>
            </w:r>
          </w:p>
        </w:tc>
        <w:tc>
          <w:tcPr>
            <w:tcW w:w="980" w:type="dxa"/>
          </w:tcPr>
          <w:p w:rsidR="005D4814" w:rsidRDefault="005D4814" w:rsidP="008D4C96">
            <w:pPr>
              <w:rPr>
                <w:rFonts w:ascii="Arial" w:hAnsi="Arial" w:cs="Arial"/>
                <w:b/>
              </w:rPr>
            </w:pPr>
          </w:p>
        </w:tc>
        <w:tc>
          <w:tcPr>
            <w:tcW w:w="1032" w:type="dxa"/>
          </w:tcPr>
          <w:p w:rsidR="005D4814" w:rsidRDefault="005D4814" w:rsidP="008D4C96">
            <w:pPr>
              <w:rPr>
                <w:rFonts w:ascii="Arial" w:hAnsi="Arial" w:cs="Arial"/>
                <w:b/>
              </w:rPr>
            </w:pPr>
            <w:r>
              <w:rPr>
                <w:rFonts w:ascii="Arial" w:hAnsi="Arial" w:cs="Arial"/>
                <w:b/>
              </w:rPr>
              <w:t>Qtd</w:t>
            </w:r>
          </w:p>
        </w:tc>
        <w:tc>
          <w:tcPr>
            <w:tcW w:w="1056" w:type="dxa"/>
          </w:tcPr>
          <w:p w:rsidR="005D4814" w:rsidRDefault="005D4814" w:rsidP="008D4C96">
            <w:pPr>
              <w:rPr>
                <w:rFonts w:ascii="Arial" w:hAnsi="Arial" w:cs="Arial"/>
                <w:b/>
              </w:rPr>
            </w:pPr>
            <w:r>
              <w:rPr>
                <w:rFonts w:ascii="Arial" w:hAnsi="Arial" w:cs="Arial"/>
                <w:b/>
              </w:rPr>
              <w:t>Valor</w:t>
            </w:r>
          </w:p>
        </w:tc>
        <w:tc>
          <w:tcPr>
            <w:tcW w:w="1083" w:type="dxa"/>
          </w:tcPr>
          <w:p w:rsidR="005D4814" w:rsidRDefault="005D4814" w:rsidP="008D4C96">
            <w:pPr>
              <w:rPr>
                <w:rFonts w:ascii="Arial" w:hAnsi="Arial" w:cs="Arial"/>
                <w:b/>
              </w:rPr>
            </w:pPr>
            <w:r>
              <w:rPr>
                <w:rFonts w:ascii="Arial" w:hAnsi="Arial" w:cs="Arial"/>
                <w:b/>
              </w:rPr>
              <w:t>Valor Mensal</w:t>
            </w:r>
          </w:p>
        </w:tc>
        <w:tc>
          <w:tcPr>
            <w:tcW w:w="981" w:type="dxa"/>
          </w:tcPr>
          <w:p w:rsidR="005D4814" w:rsidRDefault="005D4814" w:rsidP="008D4C96">
            <w:pPr>
              <w:rPr>
                <w:rFonts w:ascii="Arial" w:hAnsi="Arial" w:cs="Arial"/>
                <w:b/>
              </w:rPr>
            </w:pPr>
            <w:r>
              <w:rPr>
                <w:rFonts w:ascii="Arial" w:hAnsi="Arial" w:cs="Arial"/>
                <w:b/>
              </w:rPr>
              <w:t>%</w:t>
            </w:r>
          </w:p>
        </w:tc>
      </w:tr>
      <w:tr w:rsidR="005D4814" w:rsidTr="009B2546">
        <w:tc>
          <w:tcPr>
            <w:tcW w:w="4219" w:type="dxa"/>
          </w:tcPr>
          <w:p w:rsidR="005D4814" w:rsidRDefault="005D4814" w:rsidP="008D4C96">
            <w:pPr>
              <w:rPr>
                <w:rFonts w:ascii="Arial" w:hAnsi="Arial" w:cs="Arial"/>
                <w:b/>
              </w:rPr>
            </w:pPr>
            <w:r>
              <w:rPr>
                <w:rFonts w:ascii="Arial" w:hAnsi="Arial" w:cs="Arial"/>
                <w:b/>
              </w:rPr>
              <w:t>1-</w:t>
            </w:r>
            <w:r>
              <w:t xml:space="preserve"> </w:t>
            </w:r>
            <w:r w:rsidRPr="005D4814">
              <w:rPr>
                <w:rFonts w:ascii="Arial" w:hAnsi="Arial" w:cs="Arial"/>
              </w:rPr>
              <w:t>Custo do Capital (depreciação)</w:t>
            </w:r>
            <w:r>
              <w:rPr>
                <w:rFonts w:ascii="Arial" w:hAnsi="Arial" w:cs="Arial"/>
              </w:rPr>
              <w:t>.</w:t>
            </w:r>
          </w:p>
        </w:tc>
        <w:tc>
          <w:tcPr>
            <w:tcW w:w="980" w:type="dxa"/>
          </w:tcPr>
          <w:p w:rsidR="005D4814" w:rsidRDefault="005D4814" w:rsidP="008D4C96">
            <w:pPr>
              <w:rPr>
                <w:rFonts w:ascii="Arial" w:hAnsi="Arial" w:cs="Arial"/>
                <w:b/>
              </w:rPr>
            </w:pPr>
          </w:p>
        </w:tc>
        <w:tc>
          <w:tcPr>
            <w:tcW w:w="1032" w:type="dxa"/>
          </w:tcPr>
          <w:p w:rsidR="005D4814" w:rsidRDefault="005D4814" w:rsidP="008D4C96">
            <w:pPr>
              <w:rPr>
                <w:rFonts w:ascii="Arial" w:hAnsi="Arial" w:cs="Arial"/>
                <w:b/>
              </w:rPr>
            </w:pPr>
          </w:p>
        </w:tc>
        <w:tc>
          <w:tcPr>
            <w:tcW w:w="1056" w:type="dxa"/>
          </w:tcPr>
          <w:p w:rsidR="005D4814" w:rsidRDefault="005D4814" w:rsidP="008D4C96">
            <w:pPr>
              <w:rPr>
                <w:rFonts w:ascii="Arial" w:hAnsi="Arial" w:cs="Arial"/>
                <w:b/>
              </w:rPr>
            </w:pPr>
          </w:p>
        </w:tc>
        <w:tc>
          <w:tcPr>
            <w:tcW w:w="1083" w:type="dxa"/>
          </w:tcPr>
          <w:p w:rsidR="005D4814" w:rsidRDefault="005D4814" w:rsidP="008D4C96">
            <w:pPr>
              <w:rPr>
                <w:rFonts w:ascii="Arial" w:hAnsi="Arial" w:cs="Arial"/>
                <w:b/>
              </w:rPr>
            </w:pPr>
          </w:p>
        </w:tc>
        <w:tc>
          <w:tcPr>
            <w:tcW w:w="981" w:type="dxa"/>
          </w:tcPr>
          <w:p w:rsidR="005D4814" w:rsidRDefault="005D4814" w:rsidP="008D4C96">
            <w:pPr>
              <w:rPr>
                <w:rFonts w:ascii="Arial" w:hAnsi="Arial" w:cs="Arial"/>
                <w:b/>
              </w:rPr>
            </w:pPr>
          </w:p>
        </w:tc>
      </w:tr>
      <w:tr w:rsidR="005D4814" w:rsidTr="009B2546">
        <w:tc>
          <w:tcPr>
            <w:tcW w:w="4219" w:type="dxa"/>
          </w:tcPr>
          <w:p w:rsidR="005D4814" w:rsidRPr="005D4814" w:rsidRDefault="005D4814" w:rsidP="008D4C96">
            <w:pPr>
              <w:rPr>
                <w:rFonts w:ascii="Arial" w:hAnsi="Arial" w:cs="Arial"/>
                <w:b/>
              </w:rPr>
            </w:pPr>
            <w:r w:rsidRPr="005D4814">
              <w:rPr>
                <w:rFonts w:ascii="Arial" w:hAnsi="Arial" w:cs="Arial"/>
                <w:b/>
              </w:rPr>
              <w:t xml:space="preserve">2- </w:t>
            </w:r>
            <w:r w:rsidRPr="005D4814">
              <w:rPr>
                <w:rFonts w:ascii="Arial" w:hAnsi="Arial" w:cs="Arial"/>
              </w:rPr>
              <w:t>Despesas com o veículo</w:t>
            </w:r>
            <w:r>
              <w:rPr>
                <w:rFonts w:ascii="Arial" w:hAnsi="Arial" w:cs="Arial"/>
              </w:rPr>
              <w:t>.</w:t>
            </w:r>
          </w:p>
        </w:tc>
        <w:tc>
          <w:tcPr>
            <w:tcW w:w="980" w:type="dxa"/>
          </w:tcPr>
          <w:p w:rsidR="005D4814" w:rsidRDefault="005D4814" w:rsidP="008D4C96">
            <w:pPr>
              <w:rPr>
                <w:rFonts w:ascii="Arial" w:hAnsi="Arial" w:cs="Arial"/>
                <w:b/>
              </w:rPr>
            </w:pPr>
          </w:p>
        </w:tc>
        <w:tc>
          <w:tcPr>
            <w:tcW w:w="1032" w:type="dxa"/>
          </w:tcPr>
          <w:p w:rsidR="005D4814" w:rsidRDefault="005D4814" w:rsidP="008D4C96">
            <w:pPr>
              <w:rPr>
                <w:rFonts w:ascii="Arial" w:hAnsi="Arial" w:cs="Arial"/>
                <w:b/>
              </w:rPr>
            </w:pPr>
          </w:p>
        </w:tc>
        <w:tc>
          <w:tcPr>
            <w:tcW w:w="1056" w:type="dxa"/>
          </w:tcPr>
          <w:p w:rsidR="005D4814" w:rsidRDefault="005D4814" w:rsidP="008D4C96">
            <w:pPr>
              <w:rPr>
                <w:rFonts w:ascii="Arial" w:hAnsi="Arial" w:cs="Arial"/>
                <w:b/>
              </w:rPr>
            </w:pPr>
          </w:p>
        </w:tc>
        <w:tc>
          <w:tcPr>
            <w:tcW w:w="1083" w:type="dxa"/>
          </w:tcPr>
          <w:p w:rsidR="005D4814" w:rsidRDefault="005D4814" w:rsidP="008D4C96">
            <w:pPr>
              <w:rPr>
                <w:rFonts w:ascii="Arial" w:hAnsi="Arial" w:cs="Arial"/>
                <w:b/>
              </w:rPr>
            </w:pPr>
          </w:p>
        </w:tc>
        <w:tc>
          <w:tcPr>
            <w:tcW w:w="981" w:type="dxa"/>
          </w:tcPr>
          <w:p w:rsidR="005D4814" w:rsidRDefault="005D4814" w:rsidP="008D4C96">
            <w:pPr>
              <w:rPr>
                <w:rFonts w:ascii="Arial" w:hAnsi="Arial" w:cs="Arial"/>
                <w:b/>
              </w:rPr>
            </w:pPr>
          </w:p>
        </w:tc>
      </w:tr>
      <w:tr w:rsidR="005D4814" w:rsidTr="009B2546">
        <w:tc>
          <w:tcPr>
            <w:tcW w:w="4219" w:type="dxa"/>
          </w:tcPr>
          <w:p w:rsidR="005D4814" w:rsidRPr="005D4814" w:rsidRDefault="005D4814" w:rsidP="008D4C96">
            <w:pPr>
              <w:rPr>
                <w:rFonts w:ascii="Arial" w:hAnsi="Arial" w:cs="Arial"/>
                <w:b/>
              </w:rPr>
            </w:pPr>
            <w:r w:rsidRPr="005D4814">
              <w:rPr>
                <w:rFonts w:ascii="Arial" w:hAnsi="Arial" w:cs="Arial"/>
                <w:b/>
              </w:rPr>
              <w:t xml:space="preserve">3- </w:t>
            </w:r>
            <w:r w:rsidRPr="005D4814">
              <w:rPr>
                <w:rFonts w:ascii="Arial" w:hAnsi="Arial" w:cs="Arial"/>
              </w:rPr>
              <w:t>Licenciamentos / taxas</w:t>
            </w:r>
            <w:r>
              <w:rPr>
                <w:rFonts w:ascii="Arial" w:hAnsi="Arial" w:cs="Arial"/>
              </w:rPr>
              <w:t>.</w:t>
            </w:r>
          </w:p>
        </w:tc>
        <w:tc>
          <w:tcPr>
            <w:tcW w:w="980" w:type="dxa"/>
          </w:tcPr>
          <w:p w:rsidR="005D4814" w:rsidRDefault="005D4814" w:rsidP="008D4C96">
            <w:pPr>
              <w:rPr>
                <w:rFonts w:ascii="Arial" w:hAnsi="Arial" w:cs="Arial"/>
                <w:b/>
              </w:rPr>
            </w:pPr>
          </w:p>
        </w:tc>
        <w:tc>
          <w:tcPr>
            <w:tcW w:w="1032" w:type="dxa"/>
          </w:tcPr>
          <w:p w:rsidR="005D4814" w:rsidRDefault="005D4814" w:rsidP="008D4C96">
            <w:pPr>
              <w:rPr>
                <w:rFonts w:ascii="Arial" w:hAnsi="Arial" w:cs="Arial"/>
                <w:b/>
              </w:rPr>
            </w:pPr>
          </w:p>
        </w:tc>
        <w:tc>
          <w:tcPr>
            <w:tcW w:w="1056" w:type="dxa"/>
          </w:tcPr>
          <w:p w:rsidR="005D4814" w:rsidRDefault="005D4814" w:rsidP="008D4C96">
            <w:pPr>
              <w:rPr>
                <w:rFonts w:ascii="Arial" w:hAnsi="Arial" w:cs="Arial"/>
                <w:b/>
              </w:rPr>
            </w:pPr>
          </w:p>
        </w:tc>
        <w:tc>
          <w:tcPr>
            <w:tcW w:w="1083" w:type="dxa"/>
          </w:tcPr>
          <w:p w:rsidR="005D4814" w:rsidRDefault="005D4814" w:rsidP="008D4C96">
            <w:pPr>
              <w:rPr>
                <w:rFonts w:ascii="Arial" w:hAnsi="Arial" w:cs="Arial"/>
                <w:b/>
              </w:rPr>
            </w:pPr>
          </w:p>
        </w:tc>
        <w:tc>
          <w:tcPr>
            <w:tcW w:w="981" w:type="dxa"/>
          </w:tcPr>
          <w:p w:rsidR="005D4814" w:rsidRDefault="005D4814" w:rsidP="008D4C96">
            <w:pPr>
              <w:rPr>
                <w:rFonts w:ascii="Arial" w:hAnsi="Arial" w:cs="Arial"/>
                <w:b/>
              </w:rPr>
            </w:pPr>
          </w:p>
        </w:tc>
      </w:tr>
      <w:tr w:rsidR="005D4814" w:rsidTr="009B2546">
        <w:tc>
          <w:tcPr>
            <w:tcW w:w="4219" w:type="dxa"/>
          </w:tcPr>
          <w:p w:rsidR="005D4814" w:rsidRPr="005D4814" w:rsidRDefault="005D4814" w:rsidP="005D4814">
            <w:pPr>
              <w:rPr>
                <w:rFonts w:ascii="Arial" w:hAnsi="Arial" w:cs="Arial"/>
              </w:rPr>
            </w:pPr>
            <w:r>
              <w:rPr>
                <w:rFonts w:ascii="Arial" w:hAnsi="Arial" w:cs="Arial"/>
                <w:b/>
              </w:rPr>
              <w:t xml:space="preserve">4- </w:t>
            </w:r>
            <w:r w:rsidRPr="005D4814">
              <w:rPr>
                <w:rFonts w:ascii="Arial" w:hAnsi="Arial" w:cs="Arial"/>
              </w:rPr>
              <w:t xml:space="preserve">Mão de Obra (com encargos </w:t>
            </w:r>
          </w:p>
          <w:p w:rsidR="005D4814" w:rsidRPr="005D4814" w:rsidRDefault="005D4814" w:rsidP="005D4814">
            <w:pPr>
              <w:rPr>
                <w:rFonts w:ascii="Arial" w:hAnsi="Arial" w:cs="Arial"/>
              </w:rPr>
            </w:pPr>
            <w:r>
              <w:rPr>
                <w:rFonts w:ascii="Arial" w:hAnsi="Arial" w:cs="Arial"/>
              </w:rPr>
              <w:t>sociais).</w:t>
            </w:r>
          </w:p>
        </w:tc>
        <w:tc>
          <w:tcPr>
            <w:tcW w:w="980" w:type="dxa"/>
          </w:tcPr>
          <w:p w:rsidR="005D4814" w:rsidRDefault="005D4814" w:rsidP="008D4C96">
            <w:pPr>
              <w:rPr>
                <w:rFonts w:ascii="Arial" w:hAnsi="Arial" w:cs="Arial"/>
                <w:b/>
              </w:rPr>
            </w:pPr>
          </w:p>
        </w:tc>
        <w:tc>
          <w:tcPr>
            <w:tcW w:w="1032" w:type="dxa"/>
          </w:tcPr>
          <w:p w:rsidR="005D4814" w:rsidRDefault="005D4814" w:rsidP="008D4C96">
            <w:pPr>
              <w:rPr>
                <w:rFonts w:ascii="Arial" w:hAnsi="Arial" w:cs="Arial"/>
                <w:b/>
              </w:rPr>
            </w:pPr>
          </w:p>
        </w:tc>
        <w:tc>
          <w:tcPr>
            <w:tcW w:w="1056" w:type="dxa"/>
          </w:tcPr>
          <w:p w:rsidR="005D4814" w:rsidRDefault="005D4814" w:rsidP="008D4C96">
            <w:pPr>
              <w:rPr>
                <w:rFonts w:ascii="Arial" w:hAnsi="Arial" w:cs="Arial"/>
                <w:b/>
              </w:rPr>
            </w:pPr>
          </w:p>
        </w:tc>
        <w:tc>
          <w:tcPr>
            <w:tcW w:w="1083" w:type="dxa"/>
          </w:tcPr>
          <w:p w:rsidR="005D4814" w:rsidRDefault="005D4814" w:rsidP="008D4C96">
            <w:pPr>
              <w:rPr>
                <w:rFonts w:ascii="Arial" w:hAnsi="Arial" w:cs="Arial"/>
                <w:b/>
              </w:rPr>
            </w:pPr>
          </w:p>
        </w:tc>
        <w:tc>
          <w:tcPr>
            <w:tcW w:w="981" w:type="dxa"/>
          </w:tcPr>
          <w:p w:rsidR="005D4814" w:rsidRDefault="005D4814" w:rsidP="008D4C96">
            <w:pPr>
              <w:rPr>
                <w:rFonts w:ascii="Arial" w:hAnsi="Arial" w:cs="Arial"/>
                <w:b/>
              </w:rPr>
            </w:pPr>
          </w:p>
        </w:tc>
      </w:tr>
      <w:tr w:rsidR="005D4814" w:rsidTr="009B2546">
        <w:tc>
          <w:tcPr>
            <w:tcW w:w="4219" w:type="dxa"/>
          </w:tcPr>
          <w:p w:rsidR="005D4814" w:rsidRPr="005D4814" w:rsidRDefault="005D4814" w:rsidP="008D4C96">
            <w:pPr>
              <w:rPr>
                <w:rFonts w:ascii="Arial" w:hAnsi="Arial" w:cs="Arial"/>
                <w:b/>
              </w:rPr>
            </w:pPr>
            <w:r w:rsidRPr="005D4814">
              <w:rPr>
                <w:rFonts w:ascii="Arial" w:hAnsi="Arial" w:cs="Arial"/>
                <w:b/>
              </w:rPr>
              <w:t xml:space="preserve">5- </w:t>
            </w:r>
            <w:r w:rsidRPr="005D4814">
              <w:rPr>
                <w:rFonts w:ascii="Arial" w:hAnsi="Arial" w:cs="Arial"/>
              </w:rPr>
              <w:t>Despesas Administrativas</w:t>
            </w:r>
          </w:p>
        </w:tc>
        <w:tc>
          <w:tcPr>
            <w:tcW w:w="980" w:type="dxa"/>
          </w:tcPr>
          <w:p w:rsidR="005D4814" w:rsidRDefault="005D4814" w:rsidP="008D4C96">
            <w:pPr>
              <w:rPr>
                <w:rFonts w:ascii="Arial" w:hAnsi="Arial" w:cs="Arial"/>
                <w:b/>
              </w:rPr>
            </w:pPr>
          </w:p>
        </w:tc>
        <w:tc>
          <w:tcPr>
            <w:tcW w:w="1032" w:type="dxa"/>
          </w:tcPr>
          <w:p w:rsidR="005D4814" w:rsidRDefault="005D4814" w:rsidP="008D4C96">
            <w:pPr>
              <w:rPr>
                <w:rFonts w:ascii="Arial" w:hAnsi="Arial" w:cs="Arial"/>
                <w:b/>
              </w:rPr>
            </w:pPr>
          </w:p>
        </w:tc>
        <w:tc>
          <w:tcPr>
            <w:tcW w:w="1056" w:type="dxa"/>
          </w:tcPr>
          <w:p w:rsidR="005D4814" w:rsidRDefault="005D4814" w:rsidP="008D4C96">
            <w:pPr>
              <w:rPr>
                <w:rFonts w:ascii="Arial" w:hAnsi="Arial" w:cs="Arial"/>
                <w:b/>
              </w:rPr>
            </w:pPr>
          </w:p>
        </w:tc>
        <w:tc>
          <w:tcPr>
            <w:tcW w:w="1083" w:type="dxa"/>
          </w:tcPr>
          <w:p w:rsidR="005D4814" w:rsidRDefault="005D4814" w:rsidP="008D4C96">
            <w:pPr>
              <w:rPr>
                <w:rFonts w:ascii="Arial" w:hAnsi="Arial" w:cs="Arial"/>
                <w:b/>
              </w:rPr>
            </w:pPr>
          </w:p>
        </w:tc>
        <w:tc>
          <w:tcPr>
            <w:tcW w:w="981" w:type="dxa"/>
          </w:tcPr>
          <w:p w:rsidR="005D4814" w:rsidRDefault="005D4814" w:rsidP="008D4C96">
            <w:pPr>
              <w:rPr>
                <w:rFonts w:ascii="Arial" w:hAnsi="Arial" w:cs="Arial"/>
                <w:b/>
              </w:rPr>
            </w:pPr>
          </w:p>
        </w:tc>
      </w:tr>
      <w:tr w:rsidR="005D4814" w:rsidTr="009B2546">
        <w:tc>
          <w:tcPr>
            <w:tcW w:w="4219" w:type="dxa"/>
          </w:tcPr>
          <w:p w:rsidR="005D4814" w:rsidRPr="005D4814" w:rsidRDefault="005D4814" w:rsidP="008D4C96">
            <w:pPr>
              <w:rPr>
                <w:rFonts w:ascii="Arial" w:hAnsi="Arial" w:cs="Arial"/>
                <w:b/>
              </w:rPr>
            </w:pPr>
            <w:r w:rsidRPr="005D4814">
              <w:rPr>
                <w:rFonts w:ascii="Arial" w:hAnsi="Arial" w:cs="Arial"/>
                <w:b/>
              </w:rPr>
              <w:t xml:space="preserve">6- </w:t>
            </w:r>
            <w:r w:rsidRPr="005D4814">
              <w:rPr>
                <w:rFonts w:ascii="Arial" w:hAnsi="Arial" w:cs="Arial"/>
              </w:rPr>
              <w:t>Destinação final</w:t>
            </w:r>
          </w:p>
        </w:tc>
        <w:tc>
          <w:tcPr>
            <w:tcW w:w="980" w:type="dxa"/>
          </w:tcPr>
          <w:p w:rsidR="005D4814" w:rsidRDefault="005D4814" w:rsidP="008D4C96">
            <w:pPr>
              <w:rPr>
                <w:rFonts w:ascii="Arial" w:hAnsi="Arial" w:cs="Arial"/>
                <w:b/>
              </w:rPr>
            </w:pPr>
          </w:p>
        </w:tc>
        <w:tc>
          <w:tcPr>
            <w:tcW w:w="1032" w:type="dxa"/>
          </w:tcPr>
          <w:p w:rsidR="005D4814" w:rsidRDefault="005D4814" w:rsidP="008D4C96">
            <w:pPr>
              <w:rPr>
                <w:rFonts w:ascii="Arial" w:hAnsi="Arial" w:cs="Arial"/>
                <w:b/>
              </w:rPr>
            </w:pPr>
          </w:p>
        </w:tc>
        <w:tc>
          <w:tcPr>
            <w:tcW w:w="1056" w:type="dxa"/>
          </w:tcPr>
          <w:p w:rsidR="005D4814" w:rsidRDefault="005D4814" w:rsidP="008D4C96">
            <w:pPr>
              <w:rPr>
                <w:rFonts w:ascii="Arial" w:hAnsi="Arial" w:cs="Arial"/>
                <w:b/>
              </w:rPr>
            </w:pPr>
          </w:p>
        </w:tc>
        <w:tc>
          <w:tcPr>
            <w:tcW w:w="1083" w:type="dxa"/>
          </w:tcPr>
          <w:p w:rsidR="005D4814" w:rsidRDefault="005D4814" w:rsidP="008D4C96">
            <w:pPr>
              <w:rPr>
                <w:rFonts w:ascii="Arial" w:hAnsi="Arial" w:cs="Arial"/>
                <w:b/>
              </w:rPr>
            </w:pPr>
          </w:p>
        </w:tc>
        <w:tc>
          <w:tcPr>
            <w:tcW w:w="981" w:type="dxa"/>
          </w:tcPr>
          <w:p w:rsidR="005D4814" w:rsidRDefault="005D4814" w:rsidP="008D4C96">
            <w:pPr>
              <w:rPr>
                <w:rFonts w:ascii="Arial" w:hAnsi="Arial" w:cs="Arial"/>
                <w:b/>
              </w:rPr>
            </w:pPr>
          </w:p>
        </w:tc>
      </w:tr>
      <w:tr w:rsidR="005D4814" w:rsidTr="009B2546">
        <w:tc>
          <w:tcPr>
            <w:tcW w:w="4219" w:type="dxa"/>
          </w:tcPr>
          <w:p w:rsidR="005D4814" w:rsidRPr="005D4814" w:rsidRDefault="005D4814" w:rsidP="008D4C96">
            <w:pPr>
              <w:rPr>
                <w:rFonts w:ascii="Arial" w:hAnsi="Arial" w:cs="Arial"/>
                <w:b/>
              </w:rPr>
            </w:pPr>
            <w:r w:rsidRPr="005D4814">
              <w:rPr>
                <w:rFonts w:ascii="Arial" w:hAnsi="Arial" w:cs="Arial"/>
                <w:b/>
              </w:rPr>
              <w:t xml:space="preserve">6.1- </w:t>
            </w:r>
            <w:r w:rsidRPr="005D4814">
              <w:rPr>
                <w:rFonts w:ascii="Arial" w:hAnsi="Arial" w:cs="Arial"/>
              </w:rPr>
              <w:t>Transporte</w:t>
            </w:r>
          </w:p>
        </w:tc>
        <w:tc>
          <w:tcPr>
            <w:tcW w:w="980" w:type="dxa"/>
          </w:tcPr>
          <w:p w:rsidR="005D4814" w:rsidRDefault="005D4814" w:rsidP="008D4C96">
            <w:pPr>
              <w:rPr>
                <w:rFonts w:ascii="Arial" w:hAnsi="Arial" w:cs="Arial"/>
                <w:b/>
              </w:rPr>
            </w:pPr>
            <w:r>
              <w:rPr>
                <w:rFonts w:ascii="Arial" w:hAnsi="Arial" w:cs="Arial"/>
                <w:b/>
              </w:rPr>
              <w:t>ton</w:t>
            </w:r>
          </w:p>
        </w:tc>
        <w:tc>
          <w:tcPr>
            <w:tcW w:w="1032" w:type="dxa"/>
          </w:tcPr>
          <w:p w:rsidR="005D4814" w:rsidRDefault="005D4814" w:rsidP="008D4C96">
            <w:pPr>
              <w:rPr>
                <w:rFonts w:ascii="Arial" w:hAnsi="Arial" w:cs="Arial"/>
                <w:b/>
              </w:rPr>
            </w:pPr>
          </w:p>
        </w:tc>
        <w:tc>
          <w:tcPr>
            <w:tcW w:w="1056" w:type="dxa"/>
          </w:tcPr>
          <w:p w:rsidR="005D4814" w:rsidRDefault="005D4814" w:rsidP="008D4C96">
            <w:pPr>
              <w:rPr>
                <w:rFonts w:ascii="Arial" w:hAnsi="Arial" w:cs="Arial"/>
                <w:b/>
              </w:rPr>
            </w:pPr>
          </w:p>
        </w:tc>
        <w:tc>
          <w:tcPr>
            <w:tcW w:w="1083" w:type="dxa"/>
          </w:tcPr>
          <w:p w:rsidR="005D4814" w:rsidRDefault="005D4814" w:rsidP="008D4C96">
            <w:pPr>
              <w:rPr>
                <w:rFonts w:ascii="Arial" w:hAnsi="Arial" w:cs="Arial"/>
                <w:b/>
              </w:rPr>
            </w:pPr>
          </w:p>
        </w:tc>
        <w:tc>
          <w:tcPr>
            <w:tcW w:w="981" w:type="dxa"/>
          </w:tcPr>
          <w:p w:rsidR="005D4814" w:rsidRDefault="005D4814" w:rsidP="008D4C96">
            <w:pPr>
              <w:rPr>
                <w:rFonts w:ascii="Arial" w:hAnsi="Arial" w:cs="Arial"/>
                <w:b/>
              </w:rPr>
            </w:pPr>
          </w:p>
        </w:tc>
      </w:tr>
      <w:tr w:rsidR="005D4814" w:rsidTr="009B2546">
        <w:tc>
          <w:tcPr>
            <w:tcW w:w="4219" w:type="dxa"/>
          </w:tcPr>
          <w:p w:rsidR="005D4814" w:rsidRPr="005D4814" w:rsidRDefault="005D4814" w:rsidP="008D4C96">
            <w:pPr>
              <w:rPr>
                <w:rFonts w:ascii="Arial" w:hAnsi="Arial" w:cs="Arial"/>
                <w:b/>
              </w:rPr>
            </w:pPr>
            <w:r w:rsidRPr="005D4814">
              <w:rPr>
                <w:rFonts w:ascii="Arial" w:hAnsi="Arial" w:cs="Arial"/>
                <w:b/>
              </w:rPr>
              <w:t xml:space="preserve">6.2- </w:t>
            </w:r>
            <w:r w:rsidRPr="005D4814">
              <w:rPr>
                <w:rFonts w:ascii="Arial" w:hAnsi="Arial" w:cs="Arial"/>
              </w:rPr>
              <w:t>Depósito Destinação Final</w:t>
            </w:r>
          </w:p>
        </w:tc>
        <w:tc>
          <w:tcPr>
            <w:tcW w:w="980" w:type="dxa"/>
          </w:tcPr>
          <w:p w:rsidR="005D4814" w:rsidRDefault="005D4814" w:rsidP="008D4C96">
            <w:pPr>
              <w:rPr>
                <w:rFonts w:ascii="Arial" w:hAnsi="Arial" w:cs="Arial"/>
                <w:b/>
              </w:rPr>
            </w:pPr>
            <w:r>
              <w:rPr>
                <w:rFonts w:ascii="Arial" w:hAnsi="Arial" w:cs="Arial"/>
                <w:b/>
              </w:rPr>
              <w:t>ton</w:t>
            </w:r>
          </w:p>
        </w:tc>
        <w:tc>
          <w:tcPr>
            <w:tcW w:w="1032" w:type="dxa"/>
          </w:tcPr>
          <w:p w:rsidR="005D4814" w:rsidRDefault="005D4814" w:rsidP="008D4C96">
            <w:pPr>
              <w:rPr>
                <w:rFonts w:ascii="Arial" w:hAnsi="Arial" w:cs="Arial"/>
                <w:b/>
              </w:rPr>
            </w:pPr>
          </w:p>
        </w:tc>
        <w:tc>
          <w:tcPr>
            <w:tcW w:w="1056" w:type="dxa"/>
          </w:tcPr>
          <w:p w:rsidR="005D4814" w:rsidRDefault="005D4814" w:rsidP="008D4C96">
            <w:pPr>
              <w:rPr>
                <w:rFonts w:ascii="Arial" w:hAnsi="Arial" w:cs="Arial"/>
                <w:b/>
              </w:rPr>
            </w:pPr>
          </w:p>
        </w:tc>
        <w:tc>
          <w:tcPr>
            <w:tcW w:w="1083" w:type="dxa"/>
          </w:tcPr>
          <w:p w:rsidR="005D4814" w:rsidRDefault="005D4814" w:rsidP="008D4C96">
            <w:pPr>
              <w:rPr>
                <w:rFonts w:ascii="Arial" w:hAnsi="Arial" w:cs="Arial"/>
                <w:b/>
              </w:rPr>
            </w:pPr>
          </w:p>
        </w:tc>
        <w:tc>
          <w:tcPr>
            <w:tcW w:w="981" w:type="dxa"/>
          </w:tcPr>
          <w:p w:rsidR="005D4814" w:rsidRDefault="005D4814" w:rsidP="008D4C96">
            <w:pPr>
              <w:rPr>
                <w:rFonts w:ascii="Arial" w:hAnsi="Arial" w:cs="Arial"/>
                <w:b/>
              </w:rPr>
            </w:pPr>
          </w:p>
        </w:tc>
      </w:tr>
      <w:tr w:rsidR="005D4814" w:rsidTr="009B2546">
        <w:tc>
          <w:tcPr>
            <w:tcW w:w="4219" w:type="dxa"/>
          </w:tcPr>
          <w:p w:rsidR="005D4814" w:rsidRDefault="005D4814" w:rsidP="008D4C96">
            <w:pPr>
              <w:rPr>
                <w:rFonts w:ascii="Arial" w:hAnsi="Arial" w:cs="Arial"/>
                <w:b/>
              </w:rPr>
            </w:pPr>
            <w:r>
              <w:rPr>
                <w:rFonts w:ascii="Arial" w:hAnsi="Arial" w:cs="Arial"/>
                <w:b/>
              </w:rPr>
              <w:t>Sub total</w:t>
            </w:r>
          </w:p>
        </w:tc>
        <w:tc>
          <w:tcPr>
            <w:tcW w:w="980" w:type="dxa"/>
          </w:tcPr>
          <w:p w:rsidR="005D4814" w:rsidRDefault="005D4814" w:rsidP="008D4C96">
            <w:pPr>
              <w:rPr>
                <w:rFonts w:ascii="Arial" w:hAnsi="Arial" w:cs="Arial"/>
                <w:b/>
              </w:rPr>
            </w:pPr>
          </w:p>
        </w:tc>
        <w:tc>
          <w:tcPr>
            <w:tcW w:w="1032" w:type="dxa"/>
          </w:tcPr>
          <w:p w:rsidR="005D4814" w:rsidRDefault="005D4814" w:rsidP="008D4C96">
            <w:pPr>
              <w:rPr>
                <w:rFonts w:ascii="Arial" w:hAnsi="Arial" w:cs="Arial"/>
                <w:b/>
              </w:rPr>
            </w:pPr>
          </w:p>
        </w:tc>
        <w:tc>
          <w:tcPr>
            <w:tcW w:w="1056" w:type="dxa"/>
          </w:tcPr>
          <w:p w:rsidR="005D4814" w:rsidRDefault="005D4814" w:rsidP="008D4C96">
            <w:pPr>
              <w:rPr>
                <w:rFonts w:ascii="Arial" w:hAnsi="Arial" w:cs="Arial"/>
                <w:b/>
              </w:rPr>
            </w:pPr>
          </w:p>
        </w:tc>
        <w:tc>
          <w:tcPr>
            <w:tcW w:w="1083" w:type="dxa"/>
          </w:tcPr>
          <w:p w:rsidR="005D4814" w:rsidRDefault="005D4814" w:rsidP="008D4C96">
            <w:pPr>
              <w:rPr>
                <w:rFonts w:ascii="Arial" w:hAnsi="Arial" w:cs="Arial"/>
                <w:b/>
              </w:rPr>
            </w:pPr>
          </w:p>
        </w:tc>
        <w:tc>
          <w:tcPr>
            <w:tcW w:w="981" w:type="dxa"/>
          </w:tcPr>
          <w:p w:rsidR="005D4814" w:rsidRDefault="005D4814" w:rsidP="008D4C96">
            <w:pPr>
              <w:rPr>
                <w:rFonts w:ascii="Arial" w:hAnsi="Arial" w:cs="Arial"/>
                <w:b/>
              </w:rPr>
            </w:pPr>
          </w:p>
        </w:tc>
      </w:tr>
      <w:tr w:rsidR="005D4814" w:rsidTr="009B2546">
        <w:tc>
          <w:tcPr>
            <w:tcW w:w="4219" w:type="dxa"/>
          </w:tcPr>
          <w:p w:rsidR="005D4814" w:rsidRDefault="009B2546" w:rsidP="008D4C96">
            <w:pPr>
              <w:rPr>
                <w:rFonts w:ascii="Arial" w:hAnsi="Arial" w:cs="Arial"/>
                <w:b/>
              </w:rPr>
            </w:pPr>
            <w:r>
              <w:rPr>
                <w:rFonts w:ascii="Arial" w:hAnsi="Arial" w:cs="Arial"/>
                <w:b/>
              </w:rPr>
              <w:t>7- Lucro estimado ( % sobre total )</w:t>
            </w:r>
          </w:p>
        </w:tc>
        <w:tc>
          <w:tcPr>
            <w:tcW w:w="980" w:type="dxa"/>
          </w:tcPr>
          <w:p w:rsidR="005D4814" w:rsidRDefault="009B2546" w:rsidP="009B2546">
            <w:pPr>
              <w:ind w:hanging="56"/>
              <w:rPr>
                <w:rFonts w:ascii="Arial" w:hAnsi="Arial" w:cs="Arial"/>
                <w:b/>
              </w:rPr>
            </w:pPr>
            <w:r>
              <w:rPr>
                <w:rFonts w:ascii="Arial" w:hAnsi="Arial" w:cs="Arial"/>
                <w:b/>
              </w:rPr>
              <w:t>%</w:t>
            </w:r>
          </w:p>
        </w:tc>
        <w:tc>
          <w:tcPr>
            <w:tcW w:w="1032" w:type="dxa"/>
          </w:tcPr>
          <w:p w:rsidR="005D4814" w:rsidRDefault="005D4814" w:rsidP="008D4C96">
            <w:pPr>
              <w:rPr>
                <w:rFonts w:ascii="Arial" w:hAnsi="Arial" w:cs="Arial"/>
                <w:b/>
              </w:rPr>
            </w:pPr>
          </w:p>
        </w:tc>
        <w:tc>
          <w:tcPr>
            <w:tcW w:w="1056" w:type="dxa"/>
          </w:tcPr>
          <w:p w:rsidR="005D4814" w:rsidRDefault="005D4814" w:rsidP="008D4C96">
            <w:pPr>
              <w:rPr>
                <w:rFonts w:ascii="Arial" w:hAnsi="Arial" w:cs="Arial"/>
                <w:b/>
              </w:rPr>
            </w:pPr>
          </w:p>
        </w:tc>
        <w:tc>
          <w:tcPr>
            <w:tcW w:w="1083" w:type="dxa"/>
          </w:tcPr>
          <w:p w:rsidR="005D4814" w:rsidRDefault="005D4814" w:rsidP="008D4C96">
            <w:pPr>
              <w:rPr>
                <w:rFonts w:ascii="Arial" w:hAnsi="Arial" w:cs="Arial"/>
                <w:b/>
              </w:rPr>
            </w:pPr>
          </w:p>
        </w:tc>
        <w:tc>
          <w:tcPr>
            <w:tcW w:w="981" w:type="dxa"/>
          </w:tcPr>
          <w:p w:rsidR="005D4814" w:rsidRDefault="005D4814" w:rsidP="008D4C96">
            <w:pPr>
              <w:rPr>
                <w:rFonts w:ascii="Arial" w:hAnsi="Arial" w:cs="Arial"/>
                <w:b/>
              </w:rPr>
            </w:pPr>
          </w:p>
        </w:tc>
      </w:tr>
      <w:tr w:rsidR="005D4814" w:rsidTr="009B2546">
        <w:tc>
          <w:tcPr>
            <w:tcW w:w="4219" w:type="dxa"/>
          </w:tcPr>
          <w:p w:rsidR="005D4814" w:rsidRDefault="009B2546" w:rsidP="008D4C96">
            <w:pPr>
              <w:rPr>
                <w:rFonts w:ascii="Arial" w:hAnsi="Arial" w:cs="Arial"/>
                <w:b/>
              </w:rPr>
            </w:pPr>
            <w:r>
              <w:rPr>
                <w:rFonts w:ascii="Arial" w:hAnsi="Arial" w:cs="Arial"/>
                <w:b/>
              </w:rPr>
              <w:t>Sub Total</w:t>
            </w:r>
          </w:p>
        </w:tc>
        <w:tc>
          <w:tcPr>
            <w:tcW w:w="980" w:type="dxa"/>
          </w:tcPr>
          <w:p w:rsidR="005D4814" w:rsidRDefault="005D4814" w:rsidP="008D4C96">
            <w:pPr>
              <w:rPr>
                <w:rFonts w:ascii="Arial" w:hAnsi="Arial" w:cs="Arial"/>
                <w:b/>
              </w:rPr>
            </w:pPr>
          </w:p>
        </w:tc>
        <w:tc>
          <w:tcPr>
            <w:tcW w:w="1032" w:type="dxa"/>
          </w:tcPr>
          <w:p w:rsidR="005D4814" w:rsidRDefault="005D4814" w:rsidP="008D4C96">
            <w:pPr>
              <w:rPr>
                <w:rFonts w:ascii="Arial" w:hAnsi="Arial" w:cs="Arial"/>
                <w:b/>
              </w:rPr>
            </w:pPr>
          </w:p>
        </w:tc>
        <w:tc>
          <w:tcPr>
            <w:tcW w:w="1056" w:type="dxa"/>
          </w:tcPr>
          <w:p w:rsidR="005D4814" w:rsidRDefault="005D4814" w:rsidP="008D4C96">
            <w:pPr>
              <w:rPr>
                <w:rFonts w:ascii="Arial" w:hAnsi="Arial" w:cs="Arial"/>
                <w:b/>
              </w:rPr>
            </w:pPr>
          </w:p>
        </w:tc>
        <w:tc>
          <w:tcPr>
            <w:tcW w:w="1083" w:type="dxa"/>
          </w:tcPr>
          <w:p w:rsidR="005D4814" w:rsidRDefault="005D4814" w:rsidP="008D4C96">
            <w:pPr>
              <w:rPr>
                <w:rFonts w:ascii="Arial" w:hAnsi="Arial" w:cs="Arial"/>
                <w:b/>
              </w:rPr>
            </w:pPr>
          </w:p>
        </w:tc>
        <w:tc>
          <w:tcPr>
            <w:tcW w:w="981" w:type="dxa"/>
          </w:tcPr>
          <w:p w:rsidR="005D4814" w:rsidRDefault="005D4814" w:rsidP="008D4C96">
            <w:pPr>
              <w:rPr>
                <w:rFonts w:ascii="Arial" w:hAnsi="Arial" w:cs="Arial"/>
                <w:b/>
              </w:rPr>
            </w:pPr>
          </w:p>
        </w:tc>
      </w:tr>
      <w:tr w:rsidR="009B2546" w:rsidTr="009B2546">
        <w:tc>
          <w:tcPr>
            <w:tcW w:w="4219" w:type="dxa"/>
          </w:tcPr>
          <w:p w:rsidR="009B2546" w:rsidRDefault="009B2546" w:rsidP="008D4C96">
            <w:pPr>
              <w:rPr>
                <w:rFonts w:ascii="Arial" w:hAnsi="Arial" w:cs="Arial"/>
                <w:b/>
              </w:rPr>
            </w:pPr>
            <w:r>
              <w:rPr>
                <w:rFonts w:ascii="Arial" w:hAnsi="Arial" w:cs="Arial"/>
                <w:b/>
              </w:rPr>
              <w:t>8</w:t>
            </w:r>
            <w:r w:rsidRPr="009B2546">
              <w:rPr>
                <w:rFonts w:ascii="Arial" w:hAnsi="Arial" w:cs="Arial"/>
                <w:b/>
              </w:rPr>
              <w:t xml:space="preserve">- </w:t>
            </w:r>
            <w:r w:rsidRPr="009B2546">
              <w:rPr>
                <w:rFonts w:ascii="Arial" w:hAnsi="Arial" w:cs="Arial"/>
              </w:rPr>
              <w:t>Impostos</w:t>
            </w:r>
            <w:r>
              <w:t xml:space="preserve"> </w:t>
            </w:r>
          </w:p>
        </w:tc>
        <w:tc>
          <w:tcPr>
            <w:tcW w:w="980" w:type="dxa"/>
          </w:tcPr>
          <w:p w:rsidR="009B2546" w:rsidRDefault="009B2546" w:rsidP="008D4C96">
            <w:pPr>
              <w:rPr>
                <w:rFonts w:ascii="Arial" w:hAnsi="Arial" w:cs="Arial"/>
                <w:b/>
              </w:rPr>
            </w:pPr>
            <w:r>
              <w:rPr>
                <w:rFonts w:ascii="Arial" w:hAnsi="Arial" w:cs="Arial"/>
                <w:b/>
              </w:rPr>
              <w:t>%</w:t>
            </w:r>
          </w:p>
        </w:tc>
        <w:tc>
          <w:tcPr>
            <w:tcW w:w="1032" w:type="dxa"/>
          </w:tcPr>
          <w:p w:rsidR="009B2546" w:rsidRDefault="009B2546" w:rsidP="008D4C96">
            <w:pPr>
              <w:rPr>
                <w:rFonts w:ascii="Arial" w:hAnsi="Arial" w:cs="Arial"/>
                <w:b/>
              </w:rPr>
            </w:pPr>
          </w:p>
        </w:tc>
        <w:tc>
          <w:tcPr>
            <w:tcW w:w="1056" w:type="dxa"/>
          </w:tcPr>
          <w:p w:rsidR="009B2546" w:rsidRDefault="009B2546" w:rsidP="008D4C96">
            <w:pPr>
              <w:rPr>
                <w:rFonts w:ascii="Arial" w:hAnsi="Arial" w:cs="Arial"/>
                <w:b/>
              </w:rPr>
            </w:pPr>
          </w:p>
        </w:tc>
        <w:tc>
          <w:tcPr>
            <w:tcW w:w="1083" w:type="dxa"/>
          </w:tcPr>
          <w:p w:rsidR="009B2546" w:rsidRDefault="009B2546" w:rsidP="008D4C96">
            <w:pPr>
              <w:rPr>
                <w:rFonts w:ascii="Arial" w:hAnsi="Arial" w:cs="Arial"/>
                <w:b/>
              </w:rPr>
            </w:pPr>
          </w:p>
        </w:tc>
        <w:tc>
          <w:tcPr>
            <w:tcW w:w="981" w:type="dxa"/>
          </w:tcPr>
          <w:p w:rsidR="009B2546" w:rsidRDefault="009B2546" w:rsidP="008D4C96">
            <w:pPr>
              <w:rPr>
                <w:rFonts w:ascii="Arial" w:hAnsi="Arial" w:cs="Arial"/>
                <w:b/>
              </w:rPr>
            </w:pPr>
          </w:p>
        </w:tc>
      </w:tr>
      <w:tr w:rsidR="009B2546" w:rsidTr="009B2546">
        <w:tc>
          <w:tcPr>
            <w:tcW w:w="4219" w:type="dxa"/>
          </w:tcPr>
          <w:p w:rsidR="009B2546" w:rsidRDefault="009B2546" w:rsidP="008D4C96">
            <w:pPr>
              <w:rPr>
                <w:rFonts w:ascii="Arial" w:hAnsi="Arial" w:cs="Arial"/>
                <w:b/>
              </w:rPr>
            </w:pPr>
            <w:r>
              <w:rPr>
                <w:rFonts w:ascii="Arial" w:hAnsi="Arial" w:cs="Arial"/>
                <w:b/>
              </w:rPr>
              <w:t>Sub total</w:t>
            </w:r>
          </w:p>
        </w:tc>
        <w:tc>
          <w:tcPr>
            <w:tcW w:w="980" w:type="dxa"/>
          </w:tcPr>
          <w:p w:rsidR="009B2546" w:rsidRDefault="009B2546" w:rsidP="008D4C96">
            <w:pPr>
              <w:rPr>
                <w:rFonts w:ascii="Arial" w:hAnsi="Arial" w:cs="Arial"/>
                <w:b/>
              </w:rPr>
            </w:pPr>
          </w:p>
        </w:tc>
        <w:tc>
          <w:tcPr>
            <w:tcW w:w="1032" w:type="dxa"/>
          </w:tcPr>
          <w:p w:rsidR="009B2546" w:rsidRDefault="009B2546" w:rsidP="008D4C96">
            <w:pPr>
              <w:rPr>
                <w:rFonts w:ascii="Arial" w:hAnsi="Arial" w:cs="Arial"/>
                <w:b/>
              </w:rPr>
            </w:pPr>
          </w:p>
        </w:tc>
        <w:tc>
          <w:tcPr>
            <w:tcW w:w="1056" w:type="dxa"/>
          </w:tcPr>
          <w:p w:rsidR="009B2546" w:rsidRDefault="009B2546" w:rsidP="008D4C96">
            <w:pPr>
              <w:rPr>
                <w:rFonts w:ascii="Arial" w:hAnsi="Arial" w:cs="Arial"/>
                <w:b/>
              </w:rPr>
            </w:pPr>
          </w:p>
        </w:tc>
        <w:tc>
          <w:tcPr>
            <w:tcW w:w="1083" w:type="dxa"/>
          </w:tcPr>
          <w:p w:rsidR="009B2546" w:rsidRDefault="009B2546" w:rsidP="008D4C96">
            <w:pPr>
              <w:rPr>
                <w:rFonts w:ascii="Arial" w:hAnsi="Arial" w:cs="Arial"/>
                <w:b/>
              </w:rPr>
            </w:pPr>
          </w:p>
        </w:tc>
        <w:tc>
          <w:tcPr>
            <w:tcW w:w="981" w:type="dxa"/>
          </w:tcPr>
          <w:p w:rsidR="009B2546" w:rsidRDefault="009B2546" w:rsidP="008D4C96">
            <w:pPr>
              <w:rPr>
                <w:rFonts w:ascii="Arial" w:hAnsi="Arial" w:cs="Arial"/>
                <w:b/>
              </w:rPr>
            </w:pPr>
            <w:r>
              <w:rPr>
                <w:rFonts w:ascii="Arial" w:hAnsi="Arial" w:cs="Arial"/>
                <w:b/>
              </w:rPr>
              <w:t>100%</w:t>
            </w:r>
          </w:p>
        </w:tc>
      </w:tr>
    </w:tbl>
    <w:p w:rsidR="005D4814" w:rsidRDefault="005D4814" w:rsidP="008D4C96">
      <w:pPr>
        <w:rPr>
          <w:rFonts w:ascii="Arial" w:hAnsi="Arial" w:cs="Arial"/>
          <w:b/>
        </w:rPr>
      </w:pPr>
    </w:p>
    <w:p w:rsidR="005D4814" w:rsidRDefault="005D4814" w:rsidP="008D4C96">
      <w:pPr>
        <w:rPr>
          <w:rFonts w:ascii="Arial" w:hAnsi="Arial" w:cs="Arial"/>
          <w:b/>
        </w:rPr>
      </w:pPr>
    </w:p>
    <w:p w:rsidR="008D4C96" w:rsidRDefault="00541729" w:rsidP="008D4C96">
      <w:pPr>
        <w:jc w:val="center"/>
        <w:rPr>
          <w:rFonts w:ascii="Arial" w:hAnsi="Arial" w:cs="Arial"/>
        </w:rPr>
      </w:pPr>
      <w:r>
        <w:rPr>
          <w:rFonts w:ascii="Arial" w:hAnsi="Arial" w:cs="Arial"/>
        </w:rPr>
        <w:t>Santo Antônio das Missões-RS, 18</w:t>
      </w:r>
      <w:r w:rsidR="008D4C96" w:rsidRPr="00C71E07">
        <w:rPr>
          <w:rFonts w:ascii="Arial" w:hAnsi="Arial" w:cs="Arial"/>
        </w:rPr>
        <w:t xml:space="preserve"> de </w:t>
      </w:r>
      <w:r>
        <w:rPr>
          <w:rFonts w:ascii="Arial" w:hAnsi="Arial" w:cs="Arial"/>
        </w:rPr>
        <w:t>agosto de 2016</w:t>
      </w:r>
      <w:r w:rsidR="008D4C96" w:rsidRPr="00C71E07">
        <w:rPr>
          <w:rFonts w:ascii="Arial" w:hAnsi="Arial" w:cs="Arial"/>
        </w:rPr>
        <w:t>.</w:t>
      </w:r>
    </w:p>
    <w:p w:rsidR="008D4C96" w:rsidRDefault="008D4C96" w:rsidP="008D4C96">
      <w:pPr>
        <w:jc w:val="center"/>
        <w:rPr>
          <w:rFonts w:ascii="Arial" w:hAnsi="Arial" w:cs="Arial"/>
        </w:rPr>
      </w:pPr>
    </w:p>
    <w:p w:rsidR="008D4C96" w:rsidRDefault="008D4C96" w:rsidP="008D4C96">
      <w:pPr>
        <w:jc w:val="center"/>
        <w:rPr>
          <w:rFonts w:ascii="Arial" w:hAnsi="Arial" w:cs="Arial"/>
        </w:rPr>
      </w:pPr>
    </w:p>
    <w:p w:rsidR="008D4C96" w:rsidRPr="00C71E07" w:rsidRDefault="008D4C96" w:rsidP="008D4C96">
      <w:pPr>
        <w:jc w:val="center"/>
        <w:rPr>
          <w:rFonts w:ascii="Arial" w:hAnsi="Arial" w:cs="Arial"/>
        </w:rPr>
      </w:pPr>
    </w:p>
    <w:p w:rsidR="008D4C96" w:rsidRPr="00C71E07" w:rsidRDefault="008D4C96" w:rsidP="008D4C96">
      <w:pPr>
        <w:jc w:val="center"/>
        <w:rPr>
          <w:rFonts w:ascii="Arial" w:hAnsi="Arial" w:cs="Arial"/>
        </w:rPr>
      </w:pPr>
      <w:r w:rsidRPr="00C71E07">
        <w:rPr>
          <w:rFonts w:ascii="Arial" w:hAnsi="Arial" w:cs="Arial"/>
        </w:rPr>
        <w:t>_______________________</w:t>
      </w:r>
    </w:p>
    <w:p w:rsidR="008D4C96" w:rsidRDefault="008D4C96" w:rsidP="008D4C96">
      <w:pPr>
        <w:jc w:val="center"/>
        <w:rPr>
          <w:rFonts w:ascii="Arial" w:hAnsi="Arial" w:cs="Arial"/>
        </w:rPr>
      </w:pPr>
      <w:r w:rsidRPr="00C71E07">
        <w:rPr>
          <w:rFonts w:ascii="Arial" w:hAnsi="Arial" w:cs="Arial"/>
        </w:rPr>
        <w:t>Setor de Compras</w:t>
      </w:r>
    </w:p>
    <w:p w:rsidR="008D4C96" w:rsidRDefault="008D4C96" w:rsidP="008D4C96">
      <w:pPr>
        <w:jc w:val="center"/>
        <w:rPr>
          <w:rFonts w:ascii="Arial" w:hAnsi="Arial" w:cs="Arial"/>
        </w:rPr>
      </w:pPr>
    </w:p>
    <w:p w:rsidR="00F02EB9" w:rsidRDefault="00F02EB9" w:rsidP="008D4C96">
      <w:pPr>
        <w:jc w:val="center"/>
        <w:rPr>
          <w:rFonts w:ascii="Arial" w:hAnsi="Arial" w:cs="Arial"/>
        </w:rPr>
      </w:pPr>
    </w:p>
    <w:p w:rsidR="00F02EB9" w:rsidRDefault="00F02EB9" w:rsidP="008D4C96">
      <w:pPr>
        <w:jc w:val="center"/>
        <w:rPr>
          <w:rFonts w:ascii="Arial" w:hAnsi="Arial" w:cs="Arial"/>
        </w:rPr>
      </w:pPr>
    </w:p>
    <w:p w:rsidR="00F02EB9" w:rsidRDefault="00F02EB9" w:rsidP="008D4C96">
      <w:pPr>
        <w:jc w:val="center"/>
        <w:rPr>
          <w:rFonts w:ascii="Arial" w:hAnsi="Arial" w:cs="Arial"/>
        </w:rPr>
      </w:pPr>
    </w:p>
    <w:p w:rsidR="00F02EB9" w:rsidRDefault="00F02EB9" w:rsidP="008D4C96">
      <w:pPr>
        <w:jc w:val="center"/>
        <w:rPr>
          <w:rFonts w:ascii="Arial" w:hAnsi="Arial" w:cs="Arial"/>
        </w:rPr>
      </w:pPr>
    </w:p>
    <w:p w:rsidR="00F02EB9" w:rsidRDefault="00F02EB9" w:rsidP="008D4C96">
      <w:pPr>
        <w:jc w:val="center"/>
        <w:rPr>
          <w:rFonts w:ascii="Arial" w:hAnsi="Arial" w:cs="Arial"/>
        </w:rPr>
      </w:pPr>
    </w:p>
    <w:p w:rsidR="00F02EB9" w:rsidRDefault="00F02EB9" w:rsidP="008D4C96">
      <w:pPr>
        <w:jc w:val="center"/>
        <w:rPr>
          <w:rFonts w:ascii="Arial" w:hAnsi="Arial" w:cs="Arial"/>
        </w:rPr>
      </w:pPr>
    </w:p>
    <w:p w:rsidR="00F02EB9" w:rsidRDefault="00F02EB9" w:rsidP="008D4C96">
      <w:pPr>
        <w:jc w:val="center"/>
        <w:rPr>
          <w:rFonts w:ascii="Arial" w:hAnsi="Arial" w:cs="Arial"/>
        </w:rPr>
      </w:pPr>
    </w:p>
    <w:p w:rsidR="005D4814" w:rsidRDefault="005D4814" w:rsidP="008D4C96">
      <w:pPr>
        <w:jc w:val="center"/>
        <w:rPr>
          <w:rFonts w:ascii="Arial" w:hAnsi="Arial" w:cs="Arial"/>
        </w:rPr>
      </w:pPr>
    </w:p>
    <w:p w:rsidR="005D4814" w:rsidRDefault="005D4814" w:rsidP="008D4C96">
      <w:pPr>
        <w:jc w:val="center"/>
        <w:rPr>
          <w:rFonts w:ascii="Arial" w:hAnsi="Arial" w:cs="Arial"/>
        </w:rPr>
      </w:pPr>
    </w:p>
    <w:p w:rsidR="005D4814" w:rsidRDefault="005D4814" w:rsidP="008D4C96">
      <w:pPr>
        <w:jc w:val="center"/>
        <w:rPr>
          <w:rFonts w:ascii="Arial" w:hAnsi="Arial" w:cs="Arial"/>
        </w:rPr>
      </w:pPr>
    </w:p>
    <w:p w:rsidR="005D4814" w:rsidRPr="00C71E07" w:rsidRDefault="005D4814" w:rsidP="00F25AF2">
      <w:pPr>
        <w:rPr>
          <w:rFonts w:ascii="Arial" w:hAnsi="Arial" w:cs="Arial"/>
        </w:rPr>
      </w:pPr>
    </w:p>
    <w:sectPr w:rsidR="005D4814" w:rsidRPr="00C71E07" w:rsidSect="008D4C96">
      <w:pgSz w:w="11906" w:h="16838"/>
      <w:pgMar w:top="368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C96"/>
    <w:rsid w:val="000A73D4"/>
    <w:rsid w:val="00100752"/>
    <w:rsid w:val="001F1908"/>
    <w:rsid w:val="002127E9"/>
    <w:rsid w:val="002A7E59"/>
    <w:rsid w:val="002E0605"/>
    <w:rsid w:val="00324293"/>
    <w:rsid w:val="00327676"/>
    <w:rsid w:val="00330F11"/>
    <w:rsid w:val="00434DB4"/>
    <w:rsid w:val="004752ED"/>
    <w:rsid w:val="004F2028"/>
    <w:rsid w:val="00541729"/>
    <w:rsid w:val="00556B2C"/>
    <w:rsid w:val="005A6FD8"/>
    <w:rsid w:val="005D4814"/>
    <w:rsid w:val="00686C24"/>
    <w:rsid w:val="00836709"/>
    <w:rsid w:val="008D4C96"/>
    <w:rsid w:val="00946747"/>
    <w:rsid w:val="009654AE"/>
    <w:rsid w:val="009A48BF"/>
    <w:rsid w:val="009A58DD"/>
    <w:rsid w:val="009B2546"/>
    <w:rsid w:val="00AD787B"/>
    <w:rsid w:val="00B44EE7"/>
    <w:rsid w:val="00B513AF"/>
    <w:rsid w:val="00B82254"/>
    <w:rsid w:val="00B84BD5"/>
    <w:rsid w:val="00BB66DA"/>
    <w:rsid w:val="00C3157E"/>
    <w:rsid w:val="00D350BD"/>
    <w:rsid w:val="00E34B83"/>
    <w:rsid w:val="00F02EB9"/>
    <w:rsid w:val="00F25AF2"/>
    <w:rsid w:val="00F42302"/>
    <w:rsid w:val="00FF57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C96"/>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8D4C96"/>
    <w:pPr>
      <w:autoSpaceDE w:val="0"/>
      <w:autoSpaceDN w:val="0"/>
      <w:adjustRightInd w:val="0"/>
      <w:outlineLvl w:val="0"/>
    </w:pPr>
    <w:rPr>
      <w:rFonts w:ascii="Arial" w:hAnsi="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D4C96"/>
    <w:rPr>
      <w:rFonts w:ascii="Arial" w:eastAsia="Times New Roman" w:hAnsi="Arial" w:cs="Times New Roman"/>
      <w:sz w:val="24"/>
      <w:szCs w:val="24"/>
      <w:lang w:eastAsia="pt-BR"/>
    </w:rPr>
  </w:style>
  <w:style w:type="paragraph" w:styleId="Ttulo">
    <w:name w:val="Title"/>
    <w:basedOn w:val="Normal"/>
    <w:link w:val="TtuloChar"/>
    <w:qFormat/>
    <w:rsid w:val="008D4C96"/>
    <w:pPr>
      <w:jc w:val="center"/>
    </w:pPr>
    <w:rPr>
      <w:b/>
      <w:bCs/>
      <w:sz w:val="28"/>
    </w:rPr>
  </w:style>
  <w:style w:type="character" w:customStyle="1" w:styleId="TtuloChar">
    <w:name w:val="Título Char"/>
    <w:basedOn w:val="Fontepargpadro"/>
    <w:link w:val="Ttulo"/>
    <w:rsid w:val="008D4C96"/>
    <w:rPr>
      <w:rFonts w:ascii="Times New Roman" w:eastAsia="Times New Roman" w:hAnsi="Times New Roman" w:cs="Times New Roman"/>
      <w:b/>
      <w:bCs/>
      <w:sz w:val="28"/>
      <w:szCs w:val="24"/>
      <w:lang w:eastAsia="pt-BR"/>
    </w:rPr>
  </w:style>
  <w:style w:type="paragraph" w:styleId="Corpodetexto">
    <w:name w:val="Body Text"/>
    <w:basedOn w:val="Normal"/>
    <w:link w:val="CorpodetextoChar"/>
    <w:rsid w:val="008D4C96"/>
    <w:pPr>
      <w:spacing w:after="120"/>
    </w:pPr>
  </w:style>
  <w:style w:type="character" w:customStyle="1" w:styleId="CorpodetextoChar">
    <w:name w:val="Corpo de texto Char"/>
    <w:basedOn w:val="Fontepargpadro"/>
    <w:link w:val="Corpodetexto"/>
    <w:rsid w:val="008D4C96"/>
    <w:rPr>
      <w:rFonts w:ascii="Times New Roman" w:eastAsia="Times New Roman" w:hAnsi="Times New Roman" w:cs="Times New Roman"/>
      <w:sz w:val="24"/>
      <w:szCs w:val="24"/>
      <w:lang w:eastAsia="pt-BR"/>
    </w:rPr>
  </w:style>
  <w:style w:type="character" w:styleId="Forte">
    <w:name w:val="Strong"/>
    <w:basedOn w:val="Fontepargpadro"/>
    <w:qFormat/>
    <w:rsid w:val="00330F11"/>
    <w:rPr>
      <w:b/>
      <w:bCs/>
    </w:rPr>
  </w:style>
  <w:style w:type="table" w:styleId="Tabelacomgrade">
    <w:name w:val="Table Grid"/>
    <w:basedOn w:val="Tabelanormal"/>
    <w:uiPriority w:val="59"/>
    <w:rsid w:val="005D4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2028"/>
    <w:rPr>
      <w:rFonts w:ascii="Tahoma" w:hAnsi="Tahoma" w:cs="Tahoma"/>
      <w:sz w:val="16"/>
      <w:szCs w:val="16"/>
    </w:rPr>
  </w:style>
  <w:style w:type="character" w:customStyle="1" w:styleId="TextodebaloChar">
    <w:name w:val="Texto de balão Char"/>
    <w:basedOn w:val="Fontepargpadro"/>
    <w:link w:val="Textodebalo"/>
    <w:uiPriority w:val="99"/>
    <w:semiHidden/>
    <w:rsid w:val="004F2028"/>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C96"/>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8D4C96"/>
    <w:pPr>
      <w:autoSpaceDE w:val="0"/>
      <w:autoSpaceDN w:val="0"/>
      <w:adjustRightInd w:val="0"/>
      <w:outlineLvl w:val="0"/>
    </w:pPr>
    <w:rPr>
      <w:rFonts w:ascii="Arial" w:hAnsi="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D4C96"/>
    <w:rPr>
      <w:rFonts w:ascii="Arial" w:eastAsia="Times New Roman" w:hAnsi="Arial" w:cs="Times New Roman"/>
      <w:sz w:val="24"/>
      <w:szCs w:val="24"/>
      <w:lang w:eastAsia="pt-BR"/>
    </w:rPr>
  </w:style>
  <w:style w:type="paragraph" w:styleId="Ttulo">
    <w:name w:val="Title"/>
    <w:basedOn w:val="Normal"/>
    <w:link w:val="TtuloChar"/>
    <w:qFormat/>
    <w:rsid w:val="008D4C96"/>
    <w:pPr>
      <w:jc w:val="center"/>
    </w:pPr>
    <w:rPr>
      <w:b/>
      <w:bCs/>
      <w:sz w:val="28"/>
    </w:rPr>
  </w:style>
  <w:style w:type="character" w:customStyle="1" w:styleId="TtuloChar">
    <w:name w:val="Título Char"/>
    <w:basedOn w:val="Fontepargpadro"/>
    <w:link w:val="Ttulo"/>
    <w:rsid w:val="008D4C96"/>
    <w:rPr>
      <w:rFonts w:ascii="Times New Roman" w:eastAsia="Times New Roman" w:hAnsi="Times New Roman" w:cs="Times New Roman"/>
      <w:b/>
      <w:bCs/>
      <w:sz w:val="28"/>
      <w:szCs w:val="24"/>
      <w:lang w:eastAsia="pt-BR"/>
    </w:rPr>
  </w:style>
  <w:style w:type="paragraph" w:styleId="Corpodetexto">
    <w:name w:val="Body Text"/>
    <w:basedOn w:val="Normal"/>
    <w:link w:val="CorpodetextoChar"/>
    <w:rsid w:val="008D4C96"/>
    <w:pPr>
      <w:spacing w:after="120"/>
    </w:pPr>
  </w:style>
  <w:style w:type="character" w:customStyle="1" w:styleId="CorpodetextoChar">
    <w:name w:val="Corpo de texto Char"/>
    <w:basedOn w:val="Fontepargpadro"/>
    <w:link w:val="Corpodetexto"/>
    <w:rsid w:val="008D4C96"/>
    <w:rPr>
      <w:rFonts w:ascii="Times New Roman" w:eastAsia="Times New Roman" w:hAnsi="Times New Roman" w:cs="Times New Roman"/>
      <w:sz w:val="24"/>
      <w:szCs w:val="24"/>
      <w:lang w:eastAsia="pt-BR"/>
    </w:rPr>
  </w:style>
  <w:style w:type="character" w:styleId="Forte">
    <w:name w:val="Strong"/>
    <w:basedOn w:val="Fontepargpadro"/>
    <w:qFormat/>
    <w:rsid w:val="00330F11"/>
    <w:rPr>
      <w:b/>
      <w:bCs/>
    </w:rPr>
  </w:style>
  <w:style w:type="table" w:styleId="Tabelacomgrade">
    <w:name w:val="Table Grid"/>
    <w:basedOn w:val="Tabelanormal"/>
    <w:uiPriority w:val="59"/>
    <w:rsid w:val="005D4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2028"/>
    <w:rPr>
      <w:rFonts w:ascii="Tahoma" w:hAnsi="Tahoma" w:cs="Tahoma"/>
      <w:sz w:val="16"/>
      <w:szCs w:val="16"/>
    </w:rPr>
  </w:style>
  <w:style w:type="character" w:customStyle="1" w:styleId="TextodebaloChar">
    <w:name w:val="Texto de balão Char"/>
    <w:basedOn w:val="Fontepargpadro"/>
    <w:link w:val="Textodebalo"/>
    <w:uiPriority w:val="99"/>
    <w:semiHidden/>
    <w:rsid w:val="004F2028"/>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106117">
      <w:bodyDiv w:val="1"/>
      <w:marLeft w:val="0"/>
      <w:marRight w:val="0"/>
      <w:marTop w:val="0"/>
      <w:marBottom w:val="0"/>
      <w:divBdr>
        <w:top w:val="none" w:sz="0" w:space="0" w:color="auto"/>
        <w:left w:val="none" w:sz="0" w:space="0" w:color="auto"/>
        <w:bottom w:val="none" w:sz="0" w:space="0" w:color="auto"/>
        <w:right w:val="none" w:sz="0" w:space="0" w:color="auto"/>
      </w:divBdr>
      <w:divsChild>
        <w:div w:id="290287700">
          <w:marLeft w:val="0"/>
          <w:marRight w:val="0"/>
          <w:marTop w:val="0"/>
          <w:marBottom w:val="0"/>
          <w:divBdr>
            <w:top w:val="none" w:sz="0" w:space="0" w:color="auto"/>
            <w:left w:val="none" w:sz="0" w:space="0" w:color="auto"/>
            <w:bottom w:val="none" w:sz="0" w:space="0" w:color="auto"/>
            <w:right w:val="none" w:sz="0" w:space="0" w:color="auto"/>
          </w:divBdr>
        </w:div>
        <w:div w:id="33435383">
          <w:marLeft w:val="0"/>
          <w:marRight w:val="0"/>
          <w:marTop w:val="0"/>
          <w:marBottom w:val="0"/>
          <w:divBdr>
            <w:top w:val="none" w:sz="0" w:space="0" w:color="auto"/>
            <w:left w:val="none" w:sz="0" w:space="0" w:color="auto"/>
            <w:bottom w:val="none" w:sz="0" w:space="0" w:color="auto"/>
            <w:right w:val="none" w:sz="0" w:space="0" w:color="auto"/>
          </w:divBdr>
        </w:div>
      </w:divsChild>
    </w:div>
    <w:div w:id="1889875092">
      <w:bodyDiv w:val="1"/>
      <w:marLeft w:val="0"/>
      <w:marRight w:val="0"/>
      <w:marTop w:val="0"/>
      <w:marBottom w:val="0"/>
      <w:divBdr>
        <w:top w:val="none" w:sz="0" w:space="0" w:color="auto"/>
        <w:left w:val="none" w:sz="0" w:space="0" w:color="auto"/>
        <w:bottom w:val="none" w:sz="0" w:space="0" w:color="auto"/>
        <w:right w:val="none" w:sz="0" w:space="0" w:color="auto"/>
      </w:divBdr>
      <w:divsChild>
        <w:div w:id="1864056821">
          <w:marLeft w:val="0"/>
          <w:marRight w:val="0"/>
          <w:marTop w:val="0"/>
          <w:marBottom w:val="0"/>
          <w:divBdr>
            <w:top w:val="none" w:sz="0" w:space="0" w:color="auto"/>
            <w:left w:val="none" w:sz="0" w:space="0" w:color="auto"/>
            <w:bottom w:val="none" w:sz="0" w:space="0" w:color="auto"/>
            <w:right w:val="none" w:sz="0" w:space="0" w:color="auto"/>
          </w:divBdr>
        </w:div>
        <w:div w:id="594945065">
          <w:marLeft w:val="0"/>
          <w:marRight w:val="0"/>
          <w:marTop w:val="0"/>
          <w:marBottom w:val="0"/>
          <w:divBdr>
            <w:top w:val="none" w:sz="0" w:space="0" w:color="auto"/>
            <w:left w:val="none" w:sz="0" w:space="0" w:color="auto"/>
            <w:bottom w:val="none" w:sz="0" w:space="0" w:color="auto"/>
            <w:right w:val="none" w:sz="0" w:space="0" w:color="auto"/>
          </w:divBdr>
        </w:div>
        <w:div w:id="1350527825">
          <w:marLeft w:val="0"/>
          <w:marRight w:val="0"/>
          <w:marTop w:val="0"/>
          <w:marBottom w:val="0"/>
          <w:divBdr>
            <w:top w:val="none" w:sz="0" w:space="0" w:color="auto"/>
            <w:left w:val="none" w:sz="0" w:space="0" w:color="auto"/>
            <w:bottom w:val="none" w:sz="0" w:space="0" w:color="auto"/>
            <w:right w:val="none" w:sz="0" w:space="0" w:color="auto"/>
          </w:divBdr>
        </w:div>
        <w:div w:id="424688251">
          <w:marLeft w:val="0"/>
          <w:marRight w:val="0"/>
          <w:marTop w:val="0"/>
          <w:marBottom w:val="0"/>
          <w:divBdr>
            <w:top w:val="none" w:sz="0" w:space="0" w:color="auto"/>
            <w:left w:val="none" w:sz="0" w:space="0" w:color="auto"/>
            <w:bottom w:val="none" w:sz="0" w:space="0" w:color="auto"/>
            <w:right w:val="none" w:sz="0" w:space="0" w:color="auto"/>
          </w:divBdr>
        </w:div>
        <w:div w:id="737360015">
          <w:marLeft w:val="0"/>
          <w:marRight w:val="0"/>
          <w:marTop w:val="0"/>
          <w:marBottom w:val="0"/>
          <w:divBdr>
            <w:top w:val="none" w:sz="0" w:space="0" w:color="auto"/>
            <w:left w:val="none" w:sz="0" w:space="0" w:color="auto"/>
            <w:bottom w:val="none" w:sz="0" w:space="0" w:color="auto"/>
            <w:right w:val="none" w:sz="0" w:space="0" w:color="auto"/>
          </w:divBdr>
        </w:div>
        <w:div w:id="1447888410">
          <w:marLeft w:val="0"/>
          <w:marRight w:val="0"/>
          <w:marTop w:val="0"/>
          <w:marBottom w:val="0"/>
          <w:divBdr>
            <w:top w:val="none" w:sz="0" w:space="0" w:color="auto"/>
            <w:left w:val="none" w:sz="0" w:space="0" w:color="auto"/>
            <w:bottom w:val="none" w:sz="0" w:space="0" w:color="auto"/>
            <w:right w:val="none" w:sz="0" w:space="0" w:color="auto"/>
          </w:divBdr>
        </w:div>
        <w:div w:id="722678463">
          <w:marLeft w:val="0"/>
          <w:marRight w:val="0"/>
          <w:marTop w:val="0"/>
          <w:marBottom w:val="0"/>
          <w:divBdr>
            <w:top w:val="none" w:sz="0" w:space="0" w:color="auto"/>
            <w:left w:val="none" w:sz="0" w:space="0" w:color="auto"/>
            <w:bottom w:val="none" w:sz="0" w:space="0" w:color="auto"/>
            <w:right w:val="none" w:sz="0" w:space="0" w:color="auto"/>
          </w:divBdr>
        </w:div>
        <w:div w:id="1864784278">
          <w:marLeft w:val="0"/>
          <w:marRight w:val="0"/>
          <w:marTop w:val="0"/>
          <w:marBottom w:val="0"/>
          <w:divBdr>
            <w:top w:val="none" w:sz="0" w:space="0" w:color="auto"/>
            <w:left w:val="none" w:sz="0" w:space="0" w:color="auto"/>
            <w:bottom w:val="none" w:sz="0" w:space="0" w:color="auto"/>
            <w:right w:val="none" w:sz="0" w:space="0" w:color="auto"/>
          </w:divBdr>
        </w:div>
        <w:div w:id="1923416743">
          <w:marLeft w:val="0"/>
          <w:marRight w:val="0"/>
          <w:marTop w:val="0"/>
          <w:marBottom w:val="0"/>
          <w:divBdr>
            <w:top w:val="none" w:sz="0" w:space="0" w:color="auto"/>
            <w:left w:val="none" w:sz="0" w:space="0" w:color="auto"/>
            <w:bottom w:val="none" w:sz="0" w:space="0" w:color="auto"/>
            <w:right w:val="none" w:sz="0" w:space="0" w:color="auto"/>
          </w:divBdr>
        </w:div>
        <w:div w:id="1123380762">
          <w:marLeft w:val="0"/>
          <w:marRight w:val="0"/>
          <w:marTop w:val="0"/>
          <w:marBottom w:val="0"/>
          <w:divBdr>
            <w:top w:val="none" w:sz="0" w:space="0" w:color="auto"/>
            <w:left w:val="none" w:sz="0" w:space="0" w:color="auto"/>
            <w:bottom w:val="none" w:sz="0" w:space="0" w:color="auto"/>
            <w:right w:val="none" w:sz="0" w:space="0" w:color="auto"/>
          </w:divBdr>
        </w:div>
        <w:div w:id="2094426471">
          <w:marLeft w:val="0"/>
          <w:marRight w:val="0"/>
          <w:marTop w:val="0"/>
          <w:marBottom w:val="0"/>
          <w:divBdr>
            <w:top w:val="none" w:sz="0" w:space="0" w:color="auto"/>
            <w:left w:val="none" w:sz="0" w:space="0" w:color="auto"/>
            <w:bottom w:val="none" w:sz="0" w:space="0" w:color="auto"/>
            <w:right w:val="none" w:sz="0" w:space="0" w:color="auto"/>
          </w:divBdr>
        </w:div>
        <w:div w:id="1124885176">
          <w:marLeft w:val="0"/>
          <w:marRight w:val="0"/>
          <w:marTop w:val="0"/>
          <w:marBottom w:val="0"/>
          <w:divBdr>
            <w:top w:val="none" w:sz="0" w:space="0" w:color="auto"/>
            <w:left w:val="none" w:sz="0" w:space="0" w:color="auto"/>
            <w:bottom w:val="none" w:sz="0" w:space="0" w:color="auto"/>
            <w:right w:val="none" w:sz="0" w:space="0" w:color="auto"/>
          </w:divBdr>
        </w:div>
        <w:div w:id="1393239500">
          <w:marLeft w:val="0"/>
          <w:marRight w:val="0"/>
          <w:marTop w:val="0"/>
          <w:marBottom w:val="0"/>
          <w:divBdr>
            <w:top w:val="none" w:sz="0" w:space="0" w:color="auto"/>
            <w:left w:val="none" w:sz="0" w:space="0" w:color="auto"/>
            <w:bottom w:val="none" w:sz="0" w:space="0" w:color="auto"/>
            <w:right w:val="none" w:sz="0" w:space="0" w:color="auto"/>
          </w:divBdr>
        </w:div>
        <w:div w:id="244799444">
          <w:marLeft w:val="0"/>
          <w:marRight w:val="0"/>
          <w:marTop w:val="0"/>
          <w:marBottom w:val="0"/>
          <w:divBdr>
            <w:top w:val="none" w:sz="0" w:space="0" w:color="auto"/>
            <w:left w:val="none" w:sz="0" w:space="0" w:color="auto"/>
            <w:bottom w:val="none" w:sz="0" w:space="0" w:color="auto"/>
            <w:right w:val="none" w:sz="0" w:space="0" w:color="auto"/>
          </w:divBdr>
        </w:div>
        <w:div w:id="344332662">
          <w:marLeft w:val="0"/>
          <w:marRight w:val="0"/>
          <w:marTop w:val="0"/>
          <w:marBottom w:val="0"/>
          <w:divBdr>
            <w:top w:val="none" w:sz="0" w:space="0" w:color="auto"/>
            <w:left w:val="none" w:sz="0" w:space="0" w:color="auto"/>
            <w:bottom w:val="none" w:sz="0" w:space="0" w:color="auto"/>
            <w:right w:val="none" w:sz="0" w:space="0" w:color="auto"/>
          </w:divBdr>
        </w:div>
        <w:div w:id="1498380950">
          <w:marLeft w:val="0"/>
          <w:marRight w:val="0"/>
          <w:marTop w:val="0"/>
          <w:marBottom w:val="0"/>
          <w:divBdr>
            <w:top w:val="none" w:sz="0" w:space="0" w:color="auto"/>
            <w:left w:val="none" w:sz="0" w:space="0" w:color="auto"/>
            <w:bottom w:val="none" w:sz="0" w:space="0" w:color="auto"/>
            <w:right w:val="none" w:sz="0" w:space="0" w:color="auto"/>
          </w:divBdr>
        </w:div>
        <w:div w:id="110906257">
          <w:marLeft w:val="0"/>
          <w:marRight w:val="0"/>
          <w:marTop w:val="0"/>
          <w:marBottom w:val="0"/>
          <w:divBdr>
            <w:top w:val="none" w:sz="0" w:space="0" w:color="auto"/>
            <w:left w:val="none" w:sz="0" w:space="0" w:color="auto"/>
            <w:bottom w:val="none" w:sz="0" w:space="0" w:color="auto"/>
            <w:right w:val="none" w:sz="0" w:space="0" w:color="auto"/>
          </w:divBdr>
        </w:div>
        <w:div w:id="347564992">
          <w:marLeft w:val="0"/>
          <w:marRight w:val="0"/>
          <w:marTop w:val="0"/>
          <w:marBottom w:val="0"/>
          <w:divBdr>
            <w:top w:val="none" w:sz="0" w:space="0" w:color="auto"/>
            <w:left w:val="none" w:sz="0" w:space="0" w:color="auto"/>
            <w:bottom w:val="none" w:sz="0" w:space="0" w:color="auto"/>
            <w:right w:val="none" w:sz="0" w:space="0" w:color="auto"/>
          </w:divBdr>
        </w:div>
        <w:div w:id="1209535223">
          <w:marLeft w:val="0"/>
          <w:marRight w:val="0"/>
          <w:marTop w:val="0"/>
          <w:marBottom w:val="0"/>
          <w:divBdr>
            <w:top w:val="none" w:sz="0" w:space="0" w:color="auto"/>
            <w:left w:val="none" w:sz="0" w:space="0" w:color="auto"/>
            <w:bottom w:val="none" w:sz="0" w:space="0" w:color="auto"/>
            <w:right w:val="none" w:sz="0" w:space="0" w:color="auto"/>
          </w:divBdr>
        </w:div>
        <w:div w:id="975527013">
          <w:marLeft w:val="0"/>
          <w:marRight w:val="0"/>
          <w:marTop w:val="0"/>
          <w:marBottom w:val="0"/>
          <w:divBdr>
            <w:top w:val="none" w:sz="0" w:space="0" w:color="auto"/>
            <w:left w:val="none" w:sz="0" w:space="0" w:color="auto"/>
            <w:bottom w:val="none" w:sz="0" w:space="0" w:color="auto"/>
            <w:right w:val="none" w:sz="0" w:space="0" w:color="auto"/>
          </w:divBdr>
        </w:div>
        <w:div w:id="1079061872">
          <w:marLeft w:val="0"/>
          <w:marRight w:val="0"/>
          <w:marTop w:val="0"/>
          <w:marBottom w:val="0"/>
          <w:divBdr>
            <w:top w:val="none" w:sz="0" w:space="0" w:color="auto"/>
            <w:left w:val="none" w:sz="0" w:space="0" w:color="auto"/>
            <w:bottom w:val="none" w:sz="0" w:space="0" w:color="auto"/>
            <w:right w:val="none" w:sz="0" w:space="0" w:color="auto"/>
          </w:divBdr>
        </w:div>
        <w:div w:id="921258111">
          <w:marLeft w:val="0"/>
          <w:marRight w:val="0"/>
          <w:marTop w:val="0"/>
          <w:marBottom w:val="0"/>
          <w:divBdr>
            <w:top w:val="none" w:sz="0" w:space="0" w:color="auto"/>
            <w:left w:val="none" w:sz="0" w:space="0" w:color="auto"/>
            <w:bottom w:val="none" w:sz="0" w:space="0" w:color="auto"/>
            <w:right w:val="none" w:sz="0" w:space="0" w:color="auto"/>
          </w:divBdr>
        </w:div>
        <w:div w:id="1111588677">
          <w:marLeft w:val="0"/>
          <w:marRight w:val="0"/>
          <w:marTop w:val="0"/>
          <w:marBottom w:val="0"/>
          <w:divBdr>
            <w:top w:val="none" w:sz="0" w:space="0" w:color="auto"/>
            <w:left w:val="none" w:sz="0" w:space="0" w:color="auto"/>
            <w:bottom w:val="none" w:sz="0" w:space="0" w:color="auto"/>
            <w:right w:val="none" w:sz="0" w:space="0" w:color="auto"/>
          </w:divBdr>
        </w:div>
        <w:div w:id="568149411">
          <w:marLeft w:val="0"/>
          <w:marRight w:val="0"/>
          <w:marTop w:val="0"/>
          <w:marBottom w:val="0"/>
          <w:divBdr>
            <w:top w:val="none" w:sz="0" w:space="0" w:color="auto"/>
            <w:left w:val="none" w:sz="0" w:space="0" w:color="auto"/>
            <w:bottom w:val="none" w:sz="0" w:space="0" w:color="auto"/>
            <w:right w:val="none" w:sz="0" w:space="0" w:color="auto"/>
          </w:divBdr>
        </w:div>
        <w:div w:id="505826441">
          <w:marLeft w:val="0"/>
          <w:marRight w:val="0"/>
          <w:marTop w:val="0"/>
          <w:marBottom w:val="0"/>
          <w:divBdr>
            <w:top w:val="none" w:sz="0" w:space="0" w:color="auto"/>
            <w:left w:val="none" w:sz="0" w:space="0" w:color="auto"/>
            <w:bottom w:val="none" w:sz="0" w:space="0" w:color="auto"/>
            <w:right w:val="none" w:sz="0" w:space="0" w:color="auto"/>
          </w:divBdr>
        </w:div>
        <w:div w:id="1432513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5265</Words>
  <Characters>28432</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3</cp:revision>
  <cp:lastPrinted>2016-08-17T13:09:00Z</cp:lastPrinted>
  <dcterms:created xsi:type="dcterms:W3CDTF">2016-08-18T17:00:00Z</dcterms:created>
  <dcterms:modified xsi:type="dcterms:W3CDTF">2016-08-18T17:15:00Z</dcterms:modified>
</cp:coreProperties>
</file>